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FE0B2" w14:textId="77777777" w:rsidR="0078045C" w:rsidRPr="00105994" w:rsidRDefault="0078045C" w:rsidP="0078045C">
      <w:pPr>
        <w:pStyle w:val="ACLTOPRight"/>
        <w:rPr>
          <w:rFonts w:ascii="Arial" w:hAnsi="Arial" w:cs="Arial"/>
          <w:sz w:val="22"/>
          <w:szCs w:val="22"/>
        </w:rPr>
      </w:pPr>
      <w:bookmarkStart w:id="0" w:name="_Hlk187326574"/>
      <w:r w:rsidRPr="00105994">
        <w:rPr>
          <w:rFonts w:ascii="Arial" w:hAnsi="Arial" w:cs="Arial"/>
          <w:sz w:val="22"/>
          <w:szCs w:val="22"/>
        </w:rPr>
        <w:t>Court File No.</w:t>
      </w:r>
      <w:r w:rsidRPr="00105994">
        <w:rPr>
          <w:rFonts w:ascii="Arial" w:hAnsi="Arial" w:cs="Arial"/>
          <w:sz w:val="22"/>
          <w:szCs w:val="22"/>
        </w:rPr>
        <w:tab/>
      </w:r>
      <w:r w:rsidRPr="00DD244A">
        <w:rPr>
          <w:rFonts w:ascii="Arial" w:hAnsi="Arial" w:cs="Arial"/>
          <w:sz w:val="22"/>
          <w:szCs w:val="22"/>
          <w:lang w:val="en-US"/>
        </w:rPr>
        <w:t>CV-25-00734582-00CL</w:t>
      </w:r>
    </w:p>
    <w:p w14:paraId="05031DD0" w14:textId="77777777" w:rsidR="0078045C" w:rsidRDefault="0078045C" w:rsidP="000E77A2">
      <w:pPr>
        <w:jc w:val="center"/>
        <w:rPr>
          <w:rFonts w:asciiTheme="majorHAnsi" w:hAnsiTheme="majorHAnsi" w:cstheme="majorHAnsi"/>
          <w:b/>
          <w:i/>
          <w:color w:val="161616"/>
        </w:rPr>
      </w:pPr>
    </w:p>
    <w:p w14:paraId="3B525DE1" w14:textId="31E04D52" w:rsidR="000E77A2" w:rsidRPr="00EC6782" w:rsidRDefault="00101676" w:rsidP="000E77A2">
      <w:pPr>
        <w:jc w:val="center"/>
        <w:rPr>
          <w:rFonts w:asciiTheme="majorHAnsi" w:hAnsiTheme="majorHAnsi" w:cstheme="majorHAnsi"/>
          <w:b/>
          <w:bCs/>
          <w:szCs w:val="20"/>
        </w:rPr>
      </w:pPr>
      <w:r w:rsidRPr="00EC6782">
        <w:rPr>
          <w:rFonts w:asciiTheme="majorHAnsi" w:hAnsiTheme="majorHAnsi" w:cstheme="majorHAnsi"/>
          <w:b/>
          <w:i/>
          <w:color w:val="161616"/>
        </w:rPr>
        <w:t>ONTARIO</w:t>
      </w:r>
      <w:r w:rsidRPr="00EC6782">
        <w:rPr>
          <w:rFonts w:asciiTheme="majorHAnsi" w:hAnsiTheme="majorHAnsi" w:cstheme="majorHAnsi"/>
          <w:b/>
          <w:i/>
          <w:color w:val="161616"/>
        </w:rPr>
        <w:br/>
      </w:r>
      <w:r w:rsidRPr="00EC6782">
        <w:rPr>
          <w:rFonts w:asciiTheme="majorHAnsi" w:hAnsiTheme="majorHAnsi" w:cstheme="majorHAnsi"/>
          <w:b/>
        </w:rPr>
        <w:t xml:space="preserve">SUPERIOR COURT OF JUSTICE </w:t>
      </w:r>
      <w:r w:rsidRPr="00EC6782">
        <w:rPr>
          <w:rFonts w:asciiTheme="majorHAnsi" w:hAnsiTheme="majorHAnsi" w:cstheme="majorHAnsi"/>
          <w:b/>
        </w:rPr>
        <w:br/>
        <w:t>(COMMERCIAL LIST</w:t>
      </w:r>
      <w:r w:rsidRPr="00EC6782">
        <w:rPr>
          <w:rFonts w:asciiTheme="majorHAnsi" w:hAnsiTheme="majorHAnsi" w:cstheme="majorHAnsi"/>
          <w:b/>
          <w:bCs/>
          <w:color w:val="161616"/>
          <w:szCs w:val="20"/>
        </w:rPr>
        <w:t>)</w:t>
      </w:r>
    </w:p>
    <w:p w14:paraId="61E8563B" w14:textId="77777777" w:rsidR="009A3D5D" w:rsidRPr="00EC6782" w:rsidRDefault="009A3D5D" w:rsidP="001948C1">
      <w:pPr>
        <w:pStyle w:val="ACLInTheMatterof"/>
        <w:jc w:val="left"/>
        <w:rPr>
          <w:rStyle w:val="ACLTOPPartyRoles"/>
          <w:rFonts w:asciiTheme="majorHAnsi" w:hAnsiTheme="majorHAnsi" w:cstheme="majorHAnsi"/>
          <w:b/>
          <w:bCs/>
          <w:szCs w:val="22"/>
        </w:rPr>
      </w:pPr>
    </w:p>
    <w:p w14:paraId="2940F8F1" w14:textId="77777777" w:rsidR="009A3D5D" w:rsidRPr="00EC6782" w:rsidRDefault="00101676" w:rsidP="009A3D5D">
      <w:pPr>
        <w:snapToGrid w:val="0"/>
        <w:spacing w:after="0"/>
        <w:jc w:val="center"/>
        <w:rPr>
          <w:rFonts w:asciiTheme="majorHAnsi" w:hAnsiTheme="majorHAnsi" w:cstheme="majorHAnsi"/>
          <w:i/>
          <w:iCs/>
          <w:lang w:eastAsia="en-US"/>
        </w:rPr>
      </w:pPr>
      <w:r w:rsidRPr="00EC6782">
        <w:rPr>
          <w:rFonts w:asciiTheme="majorHAnsi" w:hAnsiTheme="majorHAnsi" w:cstheme="majorHAnsi"/>
          <w:b/>
          <w:bCs/>
          <w:iCs/>
          <w:lang w:eastAsia="en-US"/>
        </w:rPr>
        <w:t xml:space="preserve">IN THE MATTER OF THE </w:t>
      </w:r>
      <w:r w:rsidRPr="00EC6782">
        <w:rPr>
          <w:rFonts w:asciiTheme="majorHAnsi" w:hAnsiTheme="majorHAnsi" w:cstheme="majorHAnsi"/>
          <w:b/>
          <w:bCs/>
          <w:i/>
          <w:iCs/>
          <w:lang w:eastAsia="en-US"/>
        </w:rPr>
        <w:t xml:space="preserve">COMPANIES’ CREDITORS </w:t>
      </w:r>
    </w:p>
    <w:p w14:paraId="3C9AF16B" w14:textId="77777777" w:rsidR="009A3D5D" w:rsidRPr="00EC6782" w:rsidRDefault="00101676" w:rsidP="009A3D5D">
      <w:pPr>
        <w:snapToGrid w:val="0"/>
        <w:spacing w:after="0"/>
        <w:jc w:val="center"/>
        <w:rPr>
          <w:rFonts w:asciiTheme="majorHAnsi" w:hAnsiTheme="majorHAnsi" w:cstheme="majorHAnsi"/>
          <w:b/>
          <w:bCs/>
          <w:iCs/>
          <w:lang w:eastAsia="en-US"/>
        </w:rPr>
      </w:pPr>
      <w:r w:rsidRPr="00EC6782">
        <w:rPr>
          <w:rFonts w:asciiTheme="majorHAnsi" w:hAnsiTheme="majorHAnsi" w:cstheme="majorHAnsi"/>
          <w:b/>
          <w:bCs/>
          <w:i/>
          <w:iCs/>
          <w:lang w:eastAsia="en-US"/>
        </w:rPr>
        <w:t>ARRANGEMENT ACT</w:t>
      </w:r>
      <w:r w:rsidRPr="00EC6782">
        <w:rPr>
          <w:rFonts w:asciiTheme="majorHAnsi" w:hAnsiTheme="majorHAnsi" w:cstheme="majorHAnsi"/>
          <w:b/>
          <w:bCs/>
          <w:iCs/>
          <w:lang w:eastAsia="en-US"/>
        </w:rPr>
        <w:t xml:space="preserve">, R.S.C. 1985, c. C-36, AS AMENDED  </w:t>
      </w:r>
    </w:p>
    <w:p w14:paraId="1F2C74BC" w14:textId="77777777" w:rsidR="009A3D5D" w:rsidRPr="00EC6782" w:rsidRDefault="009A3D5D" w:rsidP="009A3D5D">
      <w:pPr>
        <w:snapToGrid w:val="0"/>
        <w:spacing w:after="0"/>
        <w:jc w:val="center"/>
        <w:rPr>
          <w:rFonts w:asciiTheme="majorHAnsi" w:hAnsiTheme="majorHAnsi" w:cstheme="majorHAnsi"/>
          <w:iCs/>
          <w:lang w:eastAsia="en-US"/>
        </w:rPr>
      </w:pPr>
    </w:p>
    <w:p w14:paraId="61695772" w14:textId="4F4B974D" w:rsidR="009A3D5D" w:rsidRPr="00EC6782" w:rsidRDefault="00101676" w:rsidP="00392B36">
      <w:pPr>
        <w:snapToGrid w:val="0"/>
        <w:spacing w:after="0"/>
        <w:ind w:left="720" w:right="720"/>
        <w:jc w:val="center"/>
        <w:rPr>
          <w:rFonts w:asciiTheme="majorHAnsi" w:hAnsiTheme="majorHAnsi" w:cstheme="majorHAnsi"/>
          <w:b/>
          <w:bCs/>
        </w:rPr>
      </w:pPr>
      <w:bookmarkStart w:id="1" w:name="_Hlk187061450"/>
      <w:r w:rsidRPr="00EC6782">
        <w:rPr>
          <w:rFonts w:asciiTheme="majorHAnsi" w:hAnsiTheme="majorHAnsi" w:cstheme="majorHAnsi"/>
          <w:b/>
          <w:lang w:eastAsia="en-US"/>
        </w:rPr>
        <w:t xml:space="preserve">AND IN THE MATTER OF </w:t>
      </w:r>
      <w:r w:rsidR="00392B36" w:rsidRPr="00EC6782">
        <w:rPr>
          <w:rFonts w:asciiTheme="majorHAnsi" w:hAnsiTheme="majorHAnsi" w:cstheme="majorHAnsi"/>
          <w:b/>
          <w:lang w:eastAsia="en-US"/>
        </w:rPr>
        <w:t xml:space="preserve">CORSA COAL CORP., </w:t>
      </w:r>
      <w:r w:rsidR="00392B36" w:rsidRPr="00EC6782">
        <w:rPr>
          <w:rFonts w:asciiTheme="majorHAnsi" w:hAnsiTheme="majorHAnsi" w:cstheme="majorHAnsi"/>
          <w:b/>
          <w:bCs/>
        </w:rPr>
        <w:t xml:space="preserve">WILSON CREEK HOLDINGS, INC., </w:t>
      </w:r>
      <w:r w:rsidR="00392B36" w:rsidRPr="00EC6782">
        <w:rPr>
          <w:rFonts w:asciiTheme="majorHAnsi" w:hAnsiTheme="majorHAnsi" w:cstheme="majorHAnsi"/>
          <w:b/>
        </w:rPr>
        <w:t xml:space="preserve">WILSON CREEK ENERGY, LLC., </w:t>
      </w:r>
      <w:r w:rsidR="00392B36" w:rsidRPr="00EC6782">
        <w:rPr>
          <w:rFonts w:asciiTheme="majorHAnsi" w:hAnsiTheme="majorHAnsi" w:cstheme="majorHAnsi"/>
          <w:b/>
          <w:bCs/>
        </w:rPr>
        <w:t>MARYLAND ENERGY RESOURCE</w:t>
      </w:r>
      <w:r w:rsidR="00D251D5" w:rsidRPr="00EC6782">
        <w:rPr>
          <w:rFonts w:asciiTheme="majorHAnsi" w:hAnsiTheme="majorHAnsi" w:cstheme="majorHAnsi"/>
          <w:b/>
          <w:bCs/>
        </w:rPr>
        <w:t>S</w:t>
      </w:r>
      <w:r w:rsidR="00392B36" w:rsidRPr="00EC6782">
        <w:rPr>
          <w:rFonts w:asciiTheme="majorHAnsi" w:hAnsiTheme="majorHAnsi" w:cstheme="majorHAnsi"/>
          <w:b/>
          <w:bCs/>
        </w:rPr>
        <w:t>, LLC., MINCORP ACQUISITION CORP., MINCORP INC., PBS COALS, INC., ROXCOAL, INC., QUECREEK MINING, INC., CRONER, INC., AND ELK LICK ENERGY, INC.</w:t>
      </w:r>
    </w:p>
    <w:p w14:paraId="1E543F8D" w14:textId="77777777" w:rsidR="00392B36" w:rsidRPr="00EC6782" w:rsidRDefault="00392B36" w:rsidP="00392B36">
      <w:pPr>
        <w:snapToGrid w:val="0"/>
        <w:spacing w:after="0"/>
        <w:ind w:left="720" w:right="720"/>
        <w:jc w:val="center"/>
        <w:rPr>
          <w:rFonts w:asciiTheme="majorHAnsi" w:hAnsiTheme="majorHAnsi" w:cstheme="majorHAnsi"/>
          <w:color w:val="000000"/>
          <w:lang w:val="en-US" w:eastAsia="en-US"/>
        </w:rPr>
      </w:pPr>
    </w:p>
    <w:p w14:paraId="214C97BE" w14:textId="4F3EBBED" w:rsidR="009A3D5D" w:rsidRPr="00EC6782" w:rsidRDefault="00101676" w:rsidP="009A3D5D">
      <w:pPr>
        <w:snapToGrid w:val="0"/>
        <w:spacing w:after="0"/>
        <w:jc w:val="center"/>
        <w:rPr>
          <w:rFonts w:asciiTheme="majorHAnsi" w:hAnsiTheme="majorHAnsi" w:cstheme="majorHAnsi"/>
          <w:b/>
          <w:bCs/>
          <w:i/>
          <w:iCs/>
          <w:lang w:eastAsia="en-US"/>
        </w:rPr>
      </w:pPr>
      <w:r w:rsidRPr="00EC6782">
        <w:rPr>
          <w:rFonts w:asciiTheme="majorHAnsi" w:hAnsiTheme="majorHAnsi" w:cstheme="majorHAnsi"/>
          <w:b/>
          <w:bCs/>
          <w:iCs/>
          <w:lang w:eastAsia="en-US"/>
        </w:rPr>
        <w:t xml:space="preserve">APPLICATION OF </w:t>
      </w:r>
      <w:r w:rsidR="00392B36" w:rsidRPr="00EC6782">
        <w:rPr>
          <w:rFonts w:asciiTheme="majorHAnsi" w:hAnsiTheme="majorHAnsi" w:cstheme="majorHAnsi"/>
          <w:b/>
          <w:bCs/>
          <w:iCs/>
          <w:lang w:eastAsia="en-US"/>
        </w:rPr>
        <w:t>CORSA COAL CORP</w:t>
      </w:r>
      <w:r w:rsidRPr="00EC6782">
        <w:rPr>
          <w:rFonts w:asciiTheme="majorHAnsi" w:hAnsiTheme="majorHAnsi" w:cstheme="majorHAnsi"/>
          <w:b/>
          <w:bCs/>
          <w:iCs/>
          <w:lang w:eastAsia="en-US"/>
        </w:rPr>
        <w:t xml:space="preserve">., UNDER SECTION 46 OF THE </w:t>
      </w:r>
      <w:r w:rsidRPr="00EC6782">
        <w:rPr>
          <w:rFonts w:asciiTheme="majorHAnsi" w:hAnsiTheme="majorHAnsi" w:cstheme="majorHAnsi"/>
          <w:b/>
          <w:bCs/>
          <w:i/>
          <w:iCs/>
          <w:lang w:eastAsia="en-US"/>
        </w:rPr>
        <w:t>COMPANIES’ CREDITORS ARRANGEMENT ACT</w:t>
      </w:r>
      <w:r w:rsidRPr="00EC6782">
        <w:rPr>
          <w:rFonts w:asciiTheme="majorHAnsi" w:hAnsiTheme="majorHAnsi" w:cstheme="majorHAnsi"/>
          <w:b/>
          <w:bCs/>
          <w:iCs/>
          <w:lang w:eastAsia="en-US"/>
        </w:rPr>
        <w:t xml:space="preserve">, R.S.C. 1985, c. C-36, AS AMENDED  </w:t>
      </w:r>
    </w:p>
    <w:bookmarkEnd w:id="0"/>
    <w:bookmarkEnd w:id="1"/>
    <w:p w14:paraId="72008B3A" w14:textId="4194190E" w:rsidR="000E77A2" w:rsidRPr="00EC6782" w:rsidRDefault="000E77A2" w:rsidP="0062046E">
      <w:pPr>
        <w:jc w:val="center"/>
        <w:outlineLvl w:val="0"/>
        <w:rPr>
          <w:rFonts w:asciiTheme="majorHAnsi" w:hAnsiTheme="majorHAnsi" w:cstheme="majorHAnsi"/>
          <w:b/>
          <w:color w:val="161616"/>
        </w:rPr>
      </w:pPr>
    </w:p>
    <w:p w14:paraId="17A408D8" w14:textId="77777777" w:rsidR="00E326F9" w:rsidRDefault="00E326F9" w:rsidP="00246FFF">
      <w:pPr>
        <w:pStyle w:val="TableTextLeft"/>
        <w:tabs>
          <w:tab w:val="left" w:pos="1014"/>
        </w:tabs>
        <w:spacing w:after="0"/>
        <w:rPr>
          <w:rFonts w:asciiTheme="majorHAnsi" w:hAnsiTheme="majorHAnsi" w:cstheme="majorHAnsi"/>
          <w:b/>
          <w:lang w:val="en-US"/>
        </w:rPr>
      </w:pPr>
    </w:p>
    <w:p w14:paraId="2205ED95" w14:textId="1793AEC2" w:rsidR="00246FFF" w:rsidRPr="00EC6782" w:rsidRDefault="00246FFF" w:rsidP="00246FFF">
      <w:pPr>
        <w:pStyle w:val="TableTextLeft"/>
        <w:tabs>
          <w:tab w:val="left" w:pos="1014"/>
        </w:tabs>
        <w:spacing w:after="0"/>
        <w:rPr>
          <w:rFonts w:asciiTheme="majorHAnsi" w:hAnsiTheme="majorHAnsi" w:cstheme="majorHAnsi"/>
          <w:b/>
          <w:lang w:val="en-US"/>
        </w:rPr>
      </w:pPr>
      <w:r w:rsidRPr="00EC6782">
        <w:rPr>
          <w:rFonts w:asciiTheme="majorHAnsi" w:hAnsiTheme="majorHAnsi" w:cstheme="majorHAnsi"/>
          <w:b/>
          <w:lang w:val="en-US"/>
        </w:rPr>
        <w:t xml:space="preserve">E-Service List </w:t>
      </w:r>
    </w:p>
    <w:p w14:paraId="4E84E4F3" w14:textId="77777777" w:rsidR="0071549C" w:rsidRPr="00EC6782" w:rsidRDefault="0071549C" w:rsidP="00662C85">
      <w:pPr>
        <w:pStyle w:val="TableTextLeft"/>
        <w:tabs>
          <w:tab w:val="left" w:pos="1277"/>
        </w:tabs>
        <w:spacing w:after="0"/>
        <w:rPr>
          <w:rFonts w:asciiTheme="majorHAnsi" w:hAnsiTheme="majorHAnsi" w:cstheme="majorHAnsi"/>
          <w:bCs/>
          <w:lang w:val="en-US"/>
        </w:rPr>
      </w:pPr>
    </w:p>
    <w:p w14:paraId="2385000E" w14:textId="49165534" w:rsidR="0071549C" w:rsidRPr="0060214D" w:rsidRDefault="0071549C" w:rsidP="0040532A">
      <w:pPr>
        <w:pStyle w:val="TableTextLeft"/>
        <w:tabs>
          <w:tab w:val="left" w:pos="1277"/>
        </w:tabs>
        <w:spacing w:before="120" w:after="0"/>
        <w:contextualSpacing/>
        <w:rPr>
          <w:rFonts w:asciiTheme="majorHAnsi" w:hAnsiTheme="majorHAnsi" w:cstheme="majorHAnsi"/>
          <w:color w:val="0563C0"/>
          <w:sz w:val="21"/>
          <w:szCs w:val="21"/>
          <w:u w:val="single"/>
          <w:lang w:val="en-US"/>
        </w:rPr>
      </w:pPr>
      <w:hyperlink r:id="rId8" w:history="1">
        <w:r w:rsidRPr="00EC6782">
          <w:rPr>
            <w:rStyle w:val="Hyperlink"/>
            <w:rFonts w:asciiTheme="majorHAnsi" w:hAnsiTheme="majorHAnsi" w:cstheme="majorHAnsi"/>
            <w:sz w:val="21"/>
            <w:szCs w:val="21"/>
            <w:lang w:val="en-US"/>
          </w:rPr>
          <w:t>mkonyukhova@stikeman.com</w:t>
        </w:r>
      </w:hyperlink>
      <w:r w:rsidR="0060214D">
        <w:rPr>
          <w:rStyle w:val="Hyperlink"/>
          <w:rFonts w:asciiTheme="majorHAnsi" w:hAnsiTheme="majorHAnsi" w:cstheme="majorHAnsi"/>
          <w:sz w:val="21"/>
          <w:szCs w:val="21"/>
          <w:lang w:val="en-US"/>
        </w:rPr>
        <w:t>;</w:t>
      </w:r>
      <w:r w:rsidR="0060214D">
        <w:rPr>
          <w:rStyle w:val="Hyperlink"/>
          <w:rFonts w:asciiTheme="majorHAnsi" w:hAnsiTheme="majorHAnsi" w:cstheme="majorHAnsi"/>
          <w:sz w:val="21"/>
          <w:szCs w:val="21"/>
          <w:u w:val="none"/>
          <w:lang w:val="en-US"/>
        </w:rPr>
        <w:t xml:space="preserve"> </w:t>
      </w:r>
      <w:hyperlink r:id="rId9" w:history="1">
        <w:r w:rsidR="0060214D" w:rsidRPr="004D6475">
          <w:rPr>
            <w:rStyle w:val="Hyperlink"/>
            <w:rFonts w:asciiTheme="majorHAnsi" w:hAnsiTheme="majorHAnsi" w:cstheme="majorHAnsi"/>
            <w:sz w:val="21"/>
            <w:szCs w:val="21"/>
          </w:rPr>
          <w:t>pyang</w:t>
        </w:r>
        <w:r w:rsidR="0060214D" w:rsidRPr="004D6475">
          <w:rPr>
            <w:rStyle w:val="Hyperlink"/>
            <w:rFonts w:asciiTheme="majorHAnsi" w:hAnsiTheme="majorHAnsi" w:cstheme="majorHAnsi"/>
            <w:sz w:val="21"/>
            <w:szCs w:val="21"/>
            <w:lang w:val="en-US"/>
          </w:rPr>
          <w:t>@stikeman.com</w:t>
        </w:r>
      </w:hyperlink>
      <w:r w:rsidRPr="00EC6782">
        <w:rPr>
          <w:rFonts w:asciiTheme="majorHAnsi" w:hAnsiTheme="majorHAnsi" w:cstheme="majorHAnsi"/>
          <w:sz w:val="21"/>
          <w:szCs w:val="21"/>
        </w:rPr>
        <w:t xml:space="preserve">; </w:t>
      </w:r>
      <w:hyperlink r:id="rId10" w:history="1">
        <w:r w:rsidRPr="00EC6782">
          <w:rPr>
            <w:rStyle w:val="Hyperlink"/>
            <w:rFonts w:asciiTheme="majorHAnsi" w:hAnsiTheme="majorHAnsi" w:cstheme="majorHAnsi"/>
            <w:sz w:val="21"/>
            <w:szCs w:val="21"/>
          </w:rPr>
          <w:t>bketwaroo</w:t>
        </w:r>
        <w:r w:rsidRPr="00EC6782">
          <w:rPr>
            <w:rStyle w:val="Hyperlink"/>
            <w:rFonts w:asciiTheme="majorHAnsi" w:hAnsiTheme="majorHAnsi" w:cstheme="majorHAnsi"/>
            <w:sz w:val="21"/>
            <w:szCs w:val="21"/>
            <w:lang w:val="en-US"/>
          </w:rPr>
          <w:t>@stikeman.com</w:t>
        </w:r>
      </w:hyperlink>
      <w:r w:rsidRPr="00EC6782">
        <w:rPr>
          <w:rStyle w:val="Hyperlink"/>
          <w:rFonts w:asciiTheme="majorHAnsi" w:hAnsiTheme="majorHAnsi" w:cstheme="majorHAnsi"/>
          <w:sz w:val="21"/>
          <w:szCs w:val="21"/>
          <w:lang w:val="en-US"/>
        </w:rPr>
        <w:t xml:space="preserve">; </w:t>
      </w:r>
      <w:hyperlink r:id="rId11" w:history="1">
        <w:r w:rsidRPr="00EC6782">
          <w:rPr>
            <w:rStyle w:val="Hyperlink"/>
            <w:rFonts w:asciiTheme="majorHAnsi" w:hAnsiTheme="majorHAnsi" w:cstheme="majorHAnsi"/>
            <w:sz w:val="21"/>
            <w:szCs w:val="21"/>
          </w:rPr>
          <w:t>mroeschenthaler@​raineslaw.com</w:t>
        </w:r>
      </w:hyperlink>
      <w:r w:rsidRPr="00EC6782">
        <w:rPr>
          <w:rStyle w:val="Hyperlink"/>
          <w:rFonts w:asciiTheme="majorHAnsi" w:hAnsiTheme="majorHAnsi" w:cstheme="majorHAnsi"/>
          <w:sz w:val="21"/>
          <w:szCs w:val="21"/>
        </w:rPr>
        <w:t>;</w:t>
      </w:r>
      <w:r w:rsidR="0060214D">
        <w:rPr>
          <w:rStyle w:val="Hyperlink"/>
          <w:rFonts w:asciiTheme="majorHAnsi" w:hAnsiTheme="majorHAnsi" w:cstheme="majorHAnsi"/>
          <w:sz w:val="21"/>
          <w:szCs w:val="21"/>
          <w:u w:val="none"/>
        </w:rPr>
        <w:t xml:space="preserve"> </w:t>
      </w:r>
      <w:hyperlink r:id="rId12" w:history="1">
        <w:r w:rsidR="0060214D" w:rsidRPr="004D6475">
          <w:rPr>
            <w:rStyle w:val="Hyperlink"/>
            <w:rFonts w:asciiTheme="majorHAnsi" w:hAnsiTheme="majorHAnsi" w:cstheme="majorHAnsi"/>
            <w:sz w:val="21"/>
            <w:szCs w:val="21"/>
          </w:rPr>
          <w:t>klund@​raineslaw.com</w:t>
        </w:r>
      </w:hyperlink>
      <w:r w:rsidRPr="00EC6782">
        <w:rPr>
          <w:rStyle w:val="Hyperlink"/>
          <w:rFonts w:asciiTheme="majorHAnsi" w:hAnsiTheme="majorHAnsi" w:cstheme="majorHAnsi"/>
          <w:sz w:val="21"/>
          <w:szCs w:val="21"/>
        </w:rPr>
        <w:t>;</w:t>
      </w:r>
      <w:r w:rsidR="0060214D">
        <w:rPr>
          <w:rStyle w:val="Hyperlink"/>
          <w:rFonts w:asciiTheme="majorHAnsi" w:hAnsiTheme="majorHAnsi" w:cstheme="majorHAnsi"/>
          <w:sz w:val="21"/>
          <w:szCs w:val="21"/>
          <w:u w:val="none"/>
        </w:rPr>
        <w:t xml:space="preserve"> </w:t>
      </w:r>
      <w:hyperlink r:id="rId13" w:history="1">
        <w:r w:rsidR="0060214D" w:rsidRPr="004D6475">
          <w:rPr>
            <w:rStyle w:val="Hyperlink"/>
            <w:rFonts w:asciiTheme="majorHAnsi" w:hAnsiTheme="majorHAnsi" w:cstheme="majorHAnsi"/>
            <w:sz w:val="21"/>
            <w:szCs w:val="21"/>
          </w:rPr>
          <w:t>mlindsay@​raineslaw.com</w:t>
        </w:r>
      </w:hyperlink>
      <w:r w:rsidRPr="00EC6782">
        <w:rPr>
          <w:rFonts w:asciiTheme="majorHAnsi" w:hAnsiTheme="majorHAnsi" w:cstheme="majorHAnsi"/>
          <w:sz w:val="21"/>
          <w:szCs w:val="21"/>
        </w:rPr>
        <w:t xml:space="preserve">; </w:t>
      </w:r>
      <w:hyperlink r:id="rId14" w:history="1">
        <w:r w:rsidRPr="00EC6782">
          <w:rPr>
            <w:rStyle w:val="Hyperlink"/>
            <w:rFonts w:asciiTheme="majorHAnsi" w:hAnsiTheme="majorHAnsi" w:cstheme="majorHAnsi"/>
            <w:sz w:val="21"/>
            <w:szCs w:val="21"/>
          </w:rPr>
          <w:t>dschimizzi@​raineslaw.com</w:t>
        </w:r>
      </w:hyperlink>
      <w:r w:rsidRPr="00EC6782">
        <w:rPr>
          <w:rStyle w:val="Hyperlink"/>
          <w:rFonts w:asciiTheme="majorHAnsi" w:hAnsiTheme="majorHAnsi" w:cstheme="majorHAnsi"/>
          <w:sz w:val="21"/>
          <w:szCs w:val="21"/>
        </w:rPr>
        <w:t>;</w:t>
      </w:r>
      <w:r w:rsidR="0060214D">
        <w:rPr>
          <w:rStyle w:val="Hyperlink"/>
          <w:rFonts w:asciiTheme="majorHAnsi" w:hAnsiTheme="majorHAnsi" w:cstheme="majorHAnsi"/>
          <w:sz w:val="21"/>
          <w:szCs w:val="21"/>
          <w:u w:val="none"/>
        </w:rPr>
        <w:t xml:space="preserve"> </w:t>
      </w:r>
      <w:hyperlink r:id="rId15" w:history="1">
        <w:r w:rsidR="0060214D" w:rsidRPr="004D6475">
          <w:rPr>
            <w:rStyle w:val="Hyperlink"/>
            <w:rFonts w:asciiTheme="majorHAnsi" w:hAnsiTheme="majorHAnsi" w:cstheme="majorHAnsi"/>
            <w:sz w:val="21"/>
            <w:szCs w:val="21"/>
            <w:lang w:val="en-US"/>
          </w:rPr>
          <w:t>michael.mctaggart@pwc.com</w:t>
        </w:r>
      </w:hyperlink>
      <w:r w:rsidRPr="00EC6782">
        <w:rPr>
          <w:rStyle w:val="Hyperlink"/>
          <w:rFonts w:asciiTheme="majorHAnsi" w:hAnsiTheme="majorHAnsi" w:cstheme="majorHAnsi"/>
          <w:sz w:val="21"/>
          <w:szCs w:val="21"/>
          <w:lang w:val="en-US"/>
        </w:rPr>
        <w:t>;</w:t>
      </w:r>
      <w:r w:rsidR="0060214D">
        <w:rPr>
          <w:rStyle w:val="Hyperlink"/>
          <w:rFonts w:asciiTheme="majorHAnsi" w:hAnsiTheme="majorHAnsi" w:cstheme="majorHAnsi"/>
          <w:sz w:val="21"/>
          <w:szCs w:val="21"/>
          <w:u w:val="none"/>
          <w:lang w:val="en-US"/>
        </w:rPr>
        <w:t xml:space="preserve"> </w:t>
      </w:r>
      <w:hyperlink r:id="rId16" w:history="1">
        <w:r w:rsidR="0060214D" w:rsidRPr="004D6475">
          <w:rPr>
            <w:rStyle w:val="Hyperlink"/>
            <w:rFonts w:asciiTheme="majorHAnsi" w:hAnsiTheme="majorHAnsi" w:cstheme="majorHAnsi"/>
            <w:sz w:val="21"/>
            <w:szCs w:val="21"/>
          </w:rPr>
          <w:t>Lindsay.s.pellett@pwc.com</w:t>
        </w:r>
      </w:hyperlink>
      <w:r w:rsidRPr="00EC6782">
        <w:rPr>
          <w:rStyle w:val="Hyperlink"/>
          <w:rFonts w:asciiTheme="majorHAnsi" w:hAnsiTheme="majorHAnsi" w:cstheme="majorHAnsi"/>
          <w:sz w:val="21"/>
          <w:szCs w:val="21"/>
        </w:rPr>
        <w:t>;</w:t>
      </w:r>
      <w:r w:rsidR="0040532A" w:rsidRPr="00EC6782">
        <w:rPr>
          <w:rStyle w:val="Hyperlink"/>
          <w:rFonts w:asciiTheme="majorHAnsi" w:hAnsiTheme="majorHAnsi" w:cstheme="majorHAnsi"/>
          <w:sz w:val="21"/>
          <w:szCs w:val="21"/>
        </w:rPr>
        <w:t xml:space="preserve"> </w:t>
      </w:r>
      <w:hyperlink r:id="rId17" w:history="1">
        <w:r w:rsidR="0040532A" w:rsidRPr="00EC6782">
          <w:rPr>
            <w:rStyle w:val="Hyperlink"/>
            <w:rFonts w:asciiTheme="majorHAnsi" w:hAnsiTheme="majorHAnsi" w:cstheme="majorHAnsi"/>
            <w:sz w:val="21"/>
            <w:szCs w:val="21"/>
            <w:lang w:val="en-US"/>
          </w:rPr>
          <w:t>Tammy.muradova@pwc.com</w:t>
        </w:r>
      </w:hyperlink>
      <w:r w:rsidR="0040532A" w:rsidRPr="00EC6782">
        <w:rPr>
          <w:rFonts w:asciiTheme="majorHAnsi" w:hAnsiTheme="majorHAnsi" w:cstheme="majorHAnsi"/>
          <w:sz w:val="21"/>
          <w:szCs w:val="21"/>
        </w:rPr>
        <w:t xml:space="preserve">; </w:t>
      </w:r>
      <w:r w:rsidRPr="00EC6782">
        <w:rPr>
          <w:rStyle w:val="Hyperlink"/>
          <w:rFonts w:asciiTheme="majorHAnsi" w:hAnsiTheme="majorHAnsi" w:cstheme="majorHAnsi"/>
          <w:sz w:val="21"/>
          <w:szCs w:val="21"/>
        </w:rPr>
        <w:t xml:space="preserve"> </w:t>
      </w:r>
      <w:hyperlink r:id="rId18" w:history="1">
        <w:r w:rsidRPr="00EC6782">
          <w:rPr>
            <w:rStyle w:val="Hyperlink"/>
            <w:rFonts w:asciiTheme="majorHAnsi" w:hAnsiTheme="majorHAnsi" w:cstheme="majorHAnsi"/>
            <w:sz w:val="21"/>
            <w:szCs w:val="21"/>
            <w:lang w:val="en-US"/>
          </w:rPr>
          <w:t>dchochla@fasken.com</w:t>
        </w:r>
      </w:hyperlink>
      <w:r w:rsidRPr="00EC6782">
        <w:rPr>
          <w:rFonts w:asciiTheme="majorHAnsi" w:hAnsiTheme="majorHAnsi" w:cstheme="majorHAnsi"/>
          <w:sz w:val="21"/>
          <w:szCs w:val="21"/>
          <w:lang w:val="en-US"/>
        </w:rPr>
        <w:t xml:space="preserve">; </w:t>
      </w:r>
      <w:hyperlink r:id="rId19" w:history="1">
        <w:r w:rsidRPr="00EC6782">
          <w:rPr>
            <w:rStyle w:val="Hyperlink"/>
            <w:rFonts w:asciiTheme="majorHAnsi" w:hAnsiTheme="majorHAnsi" w:cstheme="majorHAnsi"/>
            <w:sz w:val="21"/>
            <w:szCs w:val="21"/>
            <w:lang w:val="en-US"/>
          </w:rPr>
          <w:t>m</w:t>
        </w:r>
        <w:r w:rsidRPr="00EC6782">
          <w:rPr>
            <w:rStyle w:val="Hyperlink"/>
            <w:rFonts w:asciiTheme="majorHAnsi" w:hAnsiTheme="majorHAnsi" w:cstheme="majorHAnsi"/>
            <w:sz w:val="21"/>
            <w:szCs w:val="21"/>
          </w:rPr>
          <w:t>stephenson</w:t>
        </w:r>
        <w:r w:rsidRPr="00EC6782">
          <w:rPr>
            <w:rStyle w:val="Hyperlink"/>
            <w:rFonts w:asciiTheme="majorHAnsi" w:hAnsiTheme="majorHAnsi" w:cstheme="majorHAnsi"/>
            <w:sz w:val="21"/>
            <w:szCs w:val="21"/>
            <w:lang w:val="en-US"/>
          </w:rPr>
          <w:t>@fasken.com</w:t>
        </w:r>
      </w:hyperlink>
      <w:r w:rsidRPr="00EC6782">
        <w:rPr>
          <w:rStyle w:val="Hyperlink"/>
          <w:rFonts w:asciiTheme="majorHAnsi" w:hAnsiTheme="majorHAnsi" w:cstheme="majorHAnsi"/>
          <w:sz w:val="21"/>
          <w:szCs w:val="21"/>
          <w:lang w:val="en-US"/>
        </w:rPr>
        <w:t xml:space="preserve">; </w:t>
      </w:r>
      <w:hyperlink r:id="rId20" w:history="1">
        <w:r w:rsidR="0040532A" w:rsidRPr="00EC6782">
          <w:rPr>
            <w:rStyle w:val="Hyperlink"/>
            <w:rFonts w:asciiTheme="majorHAnsi" w:hAnsiTheme="majorHAnsi" w:cstheme="majorHAnsi"/>
            <w:sz w:val="21"/>
            <w:szCs w:val="21"/>
            <w:lang w:val="en-US"/>
          </w:rPr>
          <w:t>shiner@tuckerlaw.com</w:t>
        </w:r>
      </w:hyperlink>
      <w:r w:rsidR="0040532A" w:rsidRPr="00EC6782">
        <w:rPr>
          <w:rFonts w:asciiTheme="majorHAnsi" w:hAnsiTheme="majorHAnsi" w:cstheme="majorHAnsi"/>
          <w:sz w:val="21"/>
          <w:szCs w:val="21"/>
          <w:lang w:val="en-US"/>
        </w:rPr>
        <w:t xml:space="preserve">; </w:t>
      </w:r>
      <w:hyperlink r:id="rId21" w:history="1">
        <w:r w:rsidR="0040532A" w:rsidRPr="00EC6782">
          <w:rPr>
            <w:rStyle w:val="Hyperlink"/>
            <w:rFonts w:asciiTheme="majorHAnsi" w:hAnsiTheme="majorHAnsi" w:cstheme="majorHAnsi"/>
            <w:sz w:val="21"/>
            <w:szCs w:val="21"/>
          </w:rPr>
          <w:t>mthomas@tuckerlaw.com</w:t>
        </w:r>
      </w:hyperlink>
      <w:r w:rsidR="0040532A" w:rsidRPr="00EC6782">
        <w:rPr>
          <w:rFonts w:asciiTheme="majorHAnsi" w:hAnsiTheme="majorHAnsi" w:cstheme="majorHAnsi"/>
          <w:sz w:val="21"/>
          <w:szCs w:val="21"/>
        </w:rPr>
        <w:t xml:space="preserve">; </w:t>
      </w:r>
      <w:hyperlink r:id="rId22" w:history="1">
        <w:r w:rsidR="0040532A" w:rsidRPr="00EC6782">
          <w:rPr>
            <w:rStyle w:val="Hyperlink"/>
            <w:rFonts w:asciiTheme="majorHAnsi" w:hAnsiTheme="majorHAnsi" w:cstheme="majorHAnsi"/>
            <w:sz w:val="21"/>
            <w:szCs w:val="21"/>
          </w:rPr>
          <w:t>bmanne@tuckerlaw.com</w:t>
        </w:r>
      </w:hyperlink>
      <w:r w:rsidR="0040532A" w:rsidRPr="00EC6782">
        <w:rPr>
          <w:rStyle w:val="Hyperlink"/>
          <w:rFonts w:asciiTheme="majorHAnsi" w:hAnsiTheme="majorHAnsi" w:cstheme="majorHAnsi"/>
          <w:sz w:val="21"/>
          <w:szCs w:val="21"/>
        </w:rPr>
        <w:t>;</w:t>
      </w:r>
      <w:r w:rsidR="0060214D">
        <w:rPr>
          <w:rStyle w:val="Hyperlink"/>
          <w:rFonts w:asciiTheme="majorHAnsi" w:hAnsiTheme="majorHAnsi" w:cstheme="majorHAnsi"/>
          <w:sz w:val="21"/>
          <w:szCs w:val="21"/>
          <w:u w:val="none"/>
        </w:rPr>
        <w:t xml:space="preserve"> </w:t>
      </w:r>
      <w:hyperlink r:id="rId23" w:history="1">
        <w:r w:rsidR="00A06207" w:rsidRPr="00A458B5">
          <w:rPr>
            <w:rStyle w:val="Hyperlink"/>
          </w:rPr>
          <w:t>e</w:t>
        </w:r>
        <w:r w:rsidR="00A06207" w:rsidRPr="00A06207">
          <w:rPr>
            <w:rStyle w:val="Hyperlink"/>
            <w:rFonts w:asciiTheme="majorHAnsi" w:hAnsiTheme="majorHAnsi" w:cstheme="majorHAnsi"/>
            <w:bCs/>
            <w:sz w:val="21"/>
            <w:szCs w:val="21"/>
            <w:lang w:val="en-US"/>
          </w:rPr>
          <w:t>dward.park@justice.gc.ca</w:t>
        </w:r>
      </w:hyperlink>
      <w:r w:rsidR="00A06207">
        <w:t xml:space="preserve">; </w:t>
      </w:r>
      <w:hyperlink r:id="rId24" w:history="1">
        <w:r w:rsidR="0060214D" w:rsidRPr="004D6475">
          <w:rPr>
            <w:rStyle w:val="Hyperlink"/>
            <w:rFonts w:asciiTheme="majorHAnsi" w:hAnsiTheme="majorHAnsi" w:cstheme="majorHAnsi"/>
            <w:bCs/>
            <w:sz w:val="21"/>
            <w:szCs w:val="21"/>
          </w:rPr>
          <w:t>agc-pgc.toronto-tax-fiscal@justice.gc.ca</w:t>
        </w:r>
      </w:hyperlink>
      <w:r w:rsidRPr="00EC6782">
        <w:rPr>
          <w:rFonts w:asciiTheme="majorHAnsi" w:hAnsiTheme="majorHAnsi" w:cstheme="majorHAnsi"/>
          <w:bCs/>
          <w:color w:val="000000"/>
          <w:sz w:val="21"/>
          <w:szCs w:val="21"/>
        </w:rPr>
        <w:t xml:space="preserve">; </w:t>
      </w:r>
      <w:hyperlink r:id="rId25" w:history="1">
        <w:r w:rsidRPr="00EC6782">
          <w:rPr>
            <w:rStyle w:val="Hyperlink"/>
            <w:rFonts w:asciiTheme="majorHAnsi" w:hAnsiTheme="majorHAnsi" w:cstheme="majorHAnsi"/>
            <w:sz w:val="21"/>
            <w:szCs w:val="21"/>
          </w:rPr>
          <w:t>inquiries@osc.gov.on.ca</w:t>
        </w:r>
      </w:hyperlink>
      <w:r w:rsidRPr="00EC6782">
        <w:rPr>
          <w:rFonts w:asciiTheme="majorHAnsi" w:hAnsiTheme="majorHAnsi" w:cstheme="majorHAnsi"/>
          <w:color w:val="000000"/>
          <w:sz w:val="21"/>
          <w:szCs w:val="21"/>
        </w:rPr>
        <w:t xml:space="preserve">; </w:t>
      </w:r>
      <w:hyperlink r:id="rId26" w:history="1">
        <w:r w:rsidRPr="00EC6782">
          <w:rPr>
            <w:rStyle w:val="Hyperlink"/>
            <w:rFonts w:asciiTheme="majorHAnsi" w:hAnsiTheme="majorHAnsi" w:cstheme="majorHAnsi"/>
            <w:sz w:val="21"/>
            <w:szCs w:val="21"/>
          </w:rPr>
          <w:t>info@tmx.com</w:t>
        </w:r>
      </w:hyperlink>
      <w:r w:rsidRPr="00EC6782">
        <w:rPr>
          <w:rFonts w:asciiTheme="majorHAnsi" w:hAnsiTheme="majorHAnsi" w:cstheme="majorHAnsi"/>
          <w:sz w:val="21"/>
          <w:szCs w:val="21"/>
        </w:rPr>
        <w:t xml:space="preserve">; </w:t>
      </w:r>
      <w:hyperlink r:id="rId27" w:tgtFrame="_self" w:history="1">
        <w:r w:rsidRPr="00EC6782">
          <w:rPr>
            <w:rStyle w:val="Hyperlink"/>
            <w:rFonts w:asciiTheme="majorHAnsi" w:hAnsiTheme="majorHAnsi" w:cstheme="majorHAnsi"/>
            <w:sz w:val="21"/>
            <w:szCs w:val="21"/>
          </w:rPr>
          <w:t>info@ciro.ca</w:t>
        </w:r>
      </w:hyperlink>
      <w:r w:rsidRPr="00EC6782">
        <w:rPr>
          <w:rFonts w:asciiTheme="majorHAnsi" w:hAnsiTheme="majorHAnsi" w:cstheme="majorHAnsi"/>
          <w:sz w:val="21"/>
          <w:szCs w:val="21"/>
        </w:rPr>
        <w:t>;</w:t>
      </w:r>
      <w:r w:rsidR="0040532A" w:rsidRPr="00EC6782">
        <w:rPr>
          <w:rFonts w:asciiTheme="majorHAnsi" w:hAnsiTheme="majorHAnsi" w:cstheme="majorHAnsi"/>
          <w:sz w:val="21"/>
          <w:szCs w:val="21"/>
        </w:rPr>
        <w:t xml:space="preserve"> </w:t>
      </w:r>
      <w:hyperlink r:id="rId28" w:history="1">
        <w:r w:rsidR="0040532A" w:rsidRPr="00EC6782">
          <w:rPr>
            <w:rStyle w:val="Hyperlink"/>
            <w:rFonts w:asciiTheme="majorHAnsi" w:hAnsiTheme="majorHAnsi" w:cstheme="majorHAnsi"/>
            <w:sz w:val="21"/>
            <w:szCs w:val="21"/>
          </w:rPr>
          <w:t>insolvency.unit@ontario.ca</w:t>
        </w:r>
      </w:hyperlink>
      <w:r w:rsidR="0060214D">
        <w:rPr>
          <w:rFonts w:asciiTheme="majorHAnsi" w:hAnsiTheme="majorHAnsi" w:cstheme="majorHAnsi"/>
          <w:sz w:val="21"/>
          <w:szCs w:val="21"/>
        </w:rPr>
        <w:t xml:space="preserve">; </w:t>
      </w:r>
      <w:hyperlink r:id="rId29" w:history="1">
        <w:r w:rsidR="0060214D" w:rsidRPr="004D6475">
          <w:rPr>
            <w:rStyle w:val="Hyperlink"/>
            <w:rFonts w:asciiTheme="majorHAnsi" w:hAnsiTheme="majorHAnsi" w:cstheme="majorHAnsi"/>
            <w:sz w:val="21"/>
            <w:szCs w:val="21"/>
          </w:rPr>
          <w:t>Suzanne_Rinehart-Andrews@keybank.com</w:t>
        </w:r>
      </w:hyperlink>
      <w:r w:rsidR="0040532A" w:rsidRPr="00EC6782">
        <w:rPr>
          <w:rStyle w:val="Hyperlink"/>
          <w:rFonts w:asciiTheme="majorHAnsi" w:hAnsiTheme="majorHAnsi" w:cstheme="majorHAnsi"/>
          <w:sz w:val="21"/>
          <w:szCs w:val="21"/>
        </w:rPr>
        <w:t xml:space="preserve">; </w:t>
      </w:r>
      <w:hyperlink r:id="rId30" w:history="1">
        <w:r w:rsidR="0040532A" w:rsidRPr="00DB58FC">
          <w:rPr>
            <w:rStyle w:val="Hyperlink"/>
            <w:rFonts w:asciiTheme="majorHAnsi" w:hAnsiTheme="majorHAnsi" w:cstheme="majorHAnsi"/>
            <w:sz w:val="21"/>
            <w:szCs w:val="21"/>
          </w:rPr>
          <w:t>peter.morrison@squirepb.com</w:t>
        </w:r>
      </w:hyperlink>
      <w:r w:rsidR="0040532A" w:rsidRPr="00EC6782">
        <w:rPr>
          <w:rFonts w:asciiTheme="majorHAnsi" w:hAnsiTheme="majorHAnsi" w:cstheme="majorHAnsi"/>
          <w:sz w:val="21"/>
          <w:szCs w:val="21"/>
          <w:lang w:val="en-US"/>
        </w:rPr>
        <w:t xml:space="preserve">; </w:t>
      </w:r>
      <w:hyperlink r:id="rId31" w:history="1">
        <w:r w:rsidR="0040532A" w:rsidRPr="00DB58FC">
          <w:rPr>
            <w:rStyle w:val="Hyperlink"/>
            <w:rFonts w:asciiTheme="majorHAnsi" w:hAnsiTheme="majorHAnsi" w:cstheme="majorHAnsi"/>
            <w:sz w:val="21"/>
            <w:szCs w:val="21"/>
            <w:lang w:val="en-US"/>
          </w:rPr>
          <w:t>stephen.lerner@squirepb.com</w:t>
        </w:r>
      </w:hyperlink>
      <w:r w:rsidR="0060214D">
        <w:rPr>
          <w:rStyle w:val="Hyperlink"/>
          <w:rFonts w:asciiTheme="majorHAnsi" w:hAnsiTheme="majorHAnsi" w:cstheme="majorHAnsi"/>
          <w:sz w:val="21"/>
          <w:szCs w:val="21"/>
          <w:lang w:val="en-US"/>
        </w:rPr>
        <w:t>;</w:t>
      </w:r>
      <w:r w:rsidR="0040532A" w:rsidRPr="00EC6782">
        <w:rPr>
          <w:rFonts w:asciiTheme="majorHAnsi" w:hAnsiTheme="majorHAnsi" w:cstheme="majorHAnsi"/>
          <w:sz w:val="21"/>
          <w:szCs w:val="21"/>
          <w:lang w:val="en-US"/>
        </w:rPr>
        <w:t xml:space="preserve"> </w:t>
      </w:r>
      <w:hyperlink r:id="rId32" w:history="1">
        <w:r w:rsidR="0040532A" w:rsidRPr="00EC6782">
          <w:rPr>
            <w:rStyle w:val="Hyperlink"/>
            <w:rFonts w:asciiTheme="majorHAnsi" w:hAnsiTheme="majorHAnsi" w:cstheme="majorHAnsi"/>
            <w:bCs/>
            <w:sz w:val="21"/>
            <w:szCs w:val="21"/>
            <w:lang w:val="en-US"/>
          </w:rPr>
          <w:t>wsamuelson@lsq.com</w:t>
        </w:r>
      </w:hyperlink>
      <w:r w:rsidRPr="00EC6782">
        <w:rPr>
          <w:rFonts w:asciiTheme="majorHAnsi" w:hAnsiTheme="majorHAnsi" w:cstheme="majorHAnsi"/>
          <w:bCs/>
          <w:color w:val="000000"/>
          <w:sz w:val="21"/>
          <w:szCs w:val="21"/>
          <w:lang w:val="en-US"/>
        </w:rPr>
        <w:t>;</w:t>
      </w:r>
      <w:r w:rsidR="0040532A" w:rsidRPr="00EC6782">
        <w:rPr>
          <w:rFonts w:asciiTheme="majorHAnsi" w:hAnsiTheme="majorHAnsi" w:cstheme="majorHAnsi"/>
          <w:bCs/>
          <w:color w:val="000000"/>
          <w:sz w:val="21"/>
          <w:szCs w:val="21"/>
          <w:lang w:val="en-US"/>
        </w:rPr>
        <w:t xml:space="preserve"> </w:t>
      </w:r>
      <w:hyperlink r:id="rId33" w:history="1">
        <w:r w:rsidR="0040532A" w:rsidRPr="00EC6782">
          <w:rPr>
            <w:rStyle w:val="Hyperlink"/>
            <w:rFonts w:asciiTheme="majorHAnsi" w:hAnsiTheme="majorHAnsi" w:cstheme="majorHAnsi"/>
            <w:bCs/>
            <w:sz w:val="21"/>
            <w:szCs w:val="21"/>
            <w:lang w:val="en-US"/>
          </w:rPr>
          <w:t>legal@lsq.com</w:t>
        </w:r>
      </w:hyperlink>
      <w:r w:rsidRPr="00EC6782">
        <w:rPr>
          <w:rFonts w:asciiTheme="majorHAnsi" w:hAnsiTheme="majorHAnsi" w:cstheme="majorHAnsi"/>
          <w:bCs/>
          <w:color w:val="000000"/>
          <w:sz w:val="21"/>
          <w:szCs w:val="21"/>
          <w:lang w:val="en-US"/>
        </w:rPr>
        <w:t xml:space="preserve">; </w:t>
      </w:r>
      <w:hyperlink r:id="rId34" w:history="1">
        <w:r w:rsidRPr="00EC6782">
          <w:rPr>
            <w:rStyle w:val="Hyperlink"/>
            <w:rFonts w:asciiTheme="majorHAnsi" w:hAnsiTheme="majorHAnsi" w:cstheme="majorHAnsi"/>
            <w:bCs/>
            <w:sz w:val="21"/>
            <w:szCs w:val="21"/>
            <w:lang w:val="en-US"/>
          </w:rPr>
          <w:t>purchcontractadmin@clevelandcliffs.com</w:t>
        </w:r>
      </w:hyperlink>
      <w:r w:rsidRPr="00EC6782">
        <w:rPr>
          <w:rFonts w:asciiTheme="majorHAnsi" w:hAnsiTheme="majorHAnsi" w:cstheme="majorHAnsi"/>
          <w:bCs/>
          <w:color w:val="000000"/>
          <w:sz w:val="21"/>
          <w:szCs w:val="21"/>
          <w:lang w:val="en-US"/>
        </w:rPr>
        <w:t xml:space="preserve">; </w:t>
      </w:r>
      <w:hyperlink r:id="rId35" w:history="1">
        <w:r w:rsidRPr="00EC6782">
          <w:rPr>
            <w:rStyle w:val="Hyperlink"/>
            <w:rFonts w:asciiTheme="majorHAnsi" w:hAnsiTheme="majorHAnsi" w:cstheme="majorHAnsi"/>
            <w:bCs/>
            <w:sz w:val="21"/>
            <w:szCs w:val="21"/>
            <w:lang w:val="en-US"/>
          </w:rPr>
          <w:t>legalnotices@clevelandcliffs.com</w:t>
        </w:r>
      </w:hyperlink>
      <w:r w:rsidRPr="00EC6782">
        <w:rPr>
          <w:rFonts w:asciiTheme="majorHAnsi" w:hAnsiTheme="majorHAnsi" w:cstheme="majorHAnsi"/>
          <w:bCs/>
          <w:color w:val="000000"/>
          <w:sz w:val="21"/>
          <w:szCs w:val="21"/>
          <w:lang w:val="en-US"/>
        </w:rPr>
        <w:t xml:space="preserve">; </w:t>
      </w:r>
      <w:hyperlink r:id="rId36" w:history="1">
        <w:r w:rsidRPr="00EC6782">
          <w:rPr>
            <w:rStyle w:val="Hyperlink"/>
            <w:rFonts w:asciiTheme="majorHAnsi" w:hAnsiTheme="majorHAnsi" w:cstheme="majorHAnsi"/>
            <w:bCs/>
            <w:sz w:val="21"/>
            <w:szCs w:val="21"/>
            <w:lang w:val="en-US"/>
          </w:rPr>
          <w:t>hello@wingspirecapital.com</w:t>
        </w:r>
      </w:hyperlink>
    </w:p>
    <w:p w14:paraId="71848796" w14:textId="634881DD" w:rsidR="0071549C" w:rsidRPr="00EC6782" w:rsidRDefault="0071549C" w:rsidP="0071549C">
      <w:pPr>
        <w:autoSpaceDE w:val="0"/>
        <w:autoSpaceDN w:val="0"/>
        <w:adjustRightInd w:val="0"/>
        <w:snapToGrid w:val="0"/>
        <w:rPr>
          <w:rStyle w:val="Hyperlink"/>
          <w:rFonts w:asciiTheme="majorHAnsi" w:hAnsiTheme="majorHAnsi" w:cstheme="majorHAnsi"/>
          <w:b/>
          <w:color w:val="000000"/>
          <w:sz w:val="21"/>
          <w:szCs w:val="21"/>
          <w:u w:val="none"/>
          <w:lang w:val="en-US"/>
        </w:rPr>
      </w:pPr>
      <w:r w:rsidRPr="00EC6782">
        <w:rPr>
          <w:rFonts w:asciiTheme="majorHAnsi" w:hAnsiTheme="majorHAnsi" w:cstheme="majorHAnsi"/>
          <w:b/>
          <w:color w:val="000000"/>
          <w:sz w:val="21"/>
          <w:szCs w:val="21"/>
          <w:lang w:val="en-US"/>
        </w:rPr>
        <w:t xml:space="preserve"> </w:t>
      </w:r>
    </w:p>
    <w:p w14:paraId="74F6F398" w14:textId="405FE164" w:rsidR="0071549C" w:rsidRPr="00EC6782" w:rsidRDefault="0071549C" w:rsidP="00662C85">
      <w:pPr>
        <w:pStyle w:val="TableTextLeft"/>
        <w:tabs>
          <w:tab w:val="left" w:pos="1277"/>
        </w:tabs>
        <w:spacing w:after="0"/>
        <w:rPr>
          <w:rFonts w:asciiTheme="majorHAnsi" w:hAnsiTheme="majorHAnsi" w:cstheme="majorHAnsi"/>
          <w:color w:val="0563C0"/>
          <w:sz w:val="21"/>
          <w:szCs w:val="21"/>
          <w:u w:val="single"/>
          <w:lang w:val="en-US"/>
        </w:rPr>
      </w:pPr>
    </w:p>
    <w:p w14:paraId="4FB3DE76" w14:textId="77777777" w:rsidR="0071549C" w:rsidRPr="00EC6782" w:rsidRDefault="0071549C" w:rsidP="00662C85">
      <w:pPr>
        <w:pStyle w:val="TableTextLeft"/>
        <w:tabs>
          <w:tab w:val="left" w:pos="1277"/>
        </w:tabs>
        <w:spacing w:after="0"/>
        <w:rPr>
          <w:rFonts w:asciiTheme="majorHAnsi" w:hAnsiTheme="majorHAnsi" w:cstheme="majorHAnsi"/>
          <w:bCs/>
          <w:lang w:val="en-US"/>
        </w:rPr>
      </w:pPr>
    </w:p>
    <w:sectPr w:rsidR="0071549C" w:rsidRPr="00EC6782" w:rsidSect="00E9682B">
      <w:headerReference w:type="default" r:id="rId37"/>
      <w:footerReference w:type="even" r:id="rId38"/>
      <w:pgSz w:w="12240" w:h="15840" w:code="1"/>
      <w:pgMar w:top="1440" w:right="1440" w:bottom="1440" w:left="1440" w:header="706" w:footer="70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E7191" w14:textId="77777777" w:rsidR="00306BA2" w:rsidRDefault="00306BA2">
      <w:pPr>
        <w:spacing w:after="0"/>
      </w:pPr>
      <w:r>
        <w:separator/>
      </w:r>
    </w:p>
  </w:endnote>
  <w:endnote w:type="continuationSeparator" w:id="0">
    <w:p w14:paraId="0BC3FDCC" w14:textId="77777777" w:rsidR="00306BA2" w:rsidRDefault="00306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iDocIDField4d317bcd-23d8-4bef-8984-43a8"/>
  <w:p w14:paraId="64095471" w14:textId="77777777" w:rsidR="00E2536D" w:rsidRDefault="00E2536D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120742738 v6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1DBC7" w14:textId="77777777" w:rsidR="00306BA2" w:rsidRDefault="00306BA2">
      <w:pPr>
        <w:spacing w:after="0"/>
      </w:pPr>
      <w:r>
        <w:separator/>
      </w:r>
    </w:p>
  </w:footnote>
  <w:footnote w:type="continuationSeparator" w:id="0">
    <w:p w14:paraId="4A4B02ED" w14:textId="77777777" w:rsidR="00306BA2" w:rsidRDefault="00306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41A23" w14:textId="77777777" w:rsidR="00E9682B" w:rsidRPr="00E9682B" w:rsidRDefault="00101676" w:rsidP="00E9682B">
    <w:pPr>
      <w:pStyle w:val="Header"/>
      <w:jc w:val="center"/>
      <w:rPr>
        <w:rStyle w:val="PageNumber"/>
      </w:rPr>
    </w:pPr>
    <w:r w:rsidRPr="00E9682B">
      <w:rPr>
        <w:rStyle w:val="PageNumber"/>
      </w:rPr>
      <w:t xml:space="preserve">- </w:t>
    </w:r>
    <w:r w:rsidRPr="00E9682B">
      <w:rPr>
        <w:rStyle w:val="PageNumber"/>
      </w:rPr>
      <w:fldChar w:fldCharType="begin"/>
    </w:r>
    <w:r w:rsidRPr="00E9682B">
      <w:rPr>
        <w:rStyle w:val="PageNumber"/>
      </w:rPr>
      <w:instrText xml:space="preserve"> PAGE  \* MERGEFORMAT </w:instrText>
    </w:r>
    <w:r w:rsidRPr="00E9682B">
      <w:rPr>
        <w:rStyle w:val="PageNumber"/>
      </w:rPr>
      <w:fldChar w:fldCharType="separate"/>
    </w:r>
    <w:r w:rsidRPr="00E9682B">
      <w:rPr>
        <w:rStyle w:val="PageNumber"/>
      </w:rPr>
      <w:t>1</w:t>
    </w:r>
    <w:r w:rsidRPr="00E9682B">
      <w:rPr>
        <w:rStyle w:val="PageNumber"/>
      </w:rPr>
      <w:fldChar w:fldCharType="end"/>
    </w:r>
    <w:r w:rsidRPr="00E9682B"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A401A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F210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58F9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748F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644D9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8EBC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C24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0E1D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80A2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86E2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D38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E36007"/>
    <w:multiLevelType w:val="hybridMultilevel"/>
    <w:tmpl w:val="4726D772"/>
    <w:lvl w:ilvl="0" w:tplc="22DC9C36">
      <w:start w:val="1"/>
      <w:numFmt w:val="decimal"/>
      <w:lvlText w:val="%1."/>
      <w:lvlJc w:val="left"/>
      <w:pPr>
        <w:ind w:left="720" w:hanging="360"/>
      </w:pPr>
    </w:lvl>
    <w:lvl w:ilvl="1" w:tplc="5CDE2C9A">
      <w:start w:val="1"/>
      <w:numFmt w:val="lowerLetter"/>
      <w:lvlText w:val="%2."/>
      <w:lvlJc w:val="left"/>
      <w:pPr>
        <w:ind w:left="1440" w:hanging="360"/>
      </w:pPr>
    </w:lvl>
    <w:lvl w:ilvl="2" w:tplc="71007E5C">
      <w:start w:val="1"/>
      <w:numFmt w:val="lowerRoman"/>
      <w:lvlText w:val="%3."/>
      <w:lvlJc w:val="right"/>
      <w:pPr>
        <w:ind w:left="2160" w:hanging="180"/>
      </w:pPr>
    </w:lvl>
    <w:lvl w:ilvl="3" w:tplc="F60AA16A">
      <w:start w:val="1"/>
      <w:numFmt w:val="decimal"/>
      <w:lvlText w:val="%4."/>
      <w:lvlJc w:val="left"/>
      <w:pPr>
        <w:ind w:left="2880" w:hanging="360"/>
      </w:pPr>
    </w:lvl>
    <w:lvl w:ilvl="4" w:tplc="11DED90E">
      <w:start w:val="1"/>
      <w:numFmt w:val="lowerLetter"/>
      <w:lvlText w:val="%5."/>
      <w:lvlJc w:val="left"/>
      <w:pPr>
        <w:ind w:left="3600" w:hanging="360"/>
      </w:pPr>
    </w:lvl>
    <w:lvl w:ilvl="5" w:tplc="AE20B4A4">
      <w:start w:val="1"/>
      <w:numFmt w:val="lowerRoman"/>
      <w:lvlText w:val="%6."/>
      <w:lvlJc w:val="right"/>
      <w:pPr>
        <w:ind w:left="4320" w:hanging="180"/>
      </w:pPr>
    </w:lvl>
    <w:lvl w:ilvl="6" w:tplc="AAB459EA">
      <w:start w:val="1"/>
      <w:numFmt w:val="decimal"/>
      <w:lvlText w:val="%7."/>
      <w:lvlJc w:val="left"/>
      <w:pPr>
        <w:ind w:left="5040" w:hanging="360"/>
      </w:pPr>
    </w:lvl>
    <w:lvl w:ilvl="7" w:tplc="FEBC411E">
      <w:start w:val="1"/>
      <w:numFmt w:val="lowerLetter"/>
      <w:lvlText w:val="%8."/>
      <w:lvlJc w:val="left"/>
      <w:pPr>
        <w:ind w:left="5760" w:hanging="360"/>
      </w:pPr>
    </w:lvl>
    <w:lvl w:ilvl="8" w:tplc="A56CA18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A6C81"/>
    <w:multiLevelType w:val="hybridMultilevel"/>
    <w:tmpl w:val="848E9E8A"/>
    <w:lvl w:ilvl="0" w:tplc="A6DE10D4">
      <w:start w:val="1"/>
      <w:numFmt w:val="upperRoman"/>
      <w:lvlText w:val="(%1)"/>
      <w:lvlJc w:val="left"/>
      <w:pPr>
        <w:ind w:left="6480" w:hanging="360"/>
      </w:pPr>
      <w:rPr>
        <w:rFonts w:hint="default"/>
      </w:rPr>
    </w:lvl>
    <w:lvl w:ilvl="1" w:tplc="148C82A2" w:tentative="1">
      <w:start w:val="1"/>
      <w:numFmt w:val="lowerLetter"/>
      <w:lvlText w:val="%2."/>
      <w:lvlJc w:val="left"/>
      <w:pPr>
        <w:ind w:left="7200" w:hanging="360"/>
      </w:pPr>
    </w:lvl>
    <w:lvl w:ilvl="2" w:tplc="E12A983A" w:tentative="1">
      <w:start w:val="1"/>
      <w:numFmt w:val="lowerRoman"/>
      <w:lvlText w:val="%3."/>
      <w:lvlJc w:val="right"/>
      <w:pPr>
        <w:ind w:left="7920" w:hanging="180"/>
      </w:pPr>
    </w:lvl>
    <w:lvl w:ilvl="3" w:tplc="52120692" w:tentative="1">
      <w:start w:val="1"/>
      <w:numFmt w:val="decimal"/>
      <w:lvlText w:val="%4."/>
      <w:lvlJc w:val="left"/>
      <w:pPr>
        <w:ind w:left="8640" w:hanging="360"/>
      </w:pPr>
    </w:lvl>
    <w:lvl w:ilvl="4" w:tplc="4DFC3950" w:tentative="1">
      <w:start w:val="1"/>
      <w:numFmt w:val="lowerLetter"/>
      <w:lvlText w:val="%5."/>
      <w:lvlJc w:val="left"/>
      <w:pPr>
        <w:ind w:left="9360" w:hanging="360"/>
      </w:pPr>
    </w:lvl>
    <w:lvl w:ilvl="5" w:tplc="43F44E78" w:tentative="1">
      <w:start w:val="1"/>
      <w:numFmt w:val="lowerRoman"/>
      <w:lvlText w:val="%6."/>
      <w:lvlJc w:val="right"/>
      <w:pPr>
        <w:ind w:left="10080" w:hanging="180"/>
      </w:pPr>
    </w:lvl>
    <w:lvl w:ilvl="6" w:tplc="E1A8712A" w:tentative="1">
      <w:start w:val="1"/>
      <w:numFmt w:val="decimal"/>
      <w:lvlText w:val="%7."/>
      <w:lvlJc w:val="left"/>
      <w:pPr>
        <w:ind w:left="10800" w:hanging="360"/>
      </w:pPr>
    </w:lvl>
    <w:lvl w:ilvl="7" w:tplc="E12009BE" w:tentative="1">
      <w:start w:val="1"/>
      <w:numFmt w:val="lowerLetter"/>
      <w:lvlText w:val="%8."/>
      <w:lvlJc w:val="left"/>
      <w:pPr>
        <w:ind w:left="11520" w:hanging="360"/>
      </w:pPr>
    </w:lvl>
    <w:lvl w:ilvl="8" w:tplc="19063CD8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 w15:restartNumberingAfterBreak="0">
    <w:nsid w:val="5C532FB1"/>
    <w:multiLevelType w:val="multilevel"/>
    <w:tmpl w:val="AED6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hint="default"/>
      </w:rPr>
    </w:lvl>
  </w:abstractNum>
  <w:abstractNum w:abstractNumId="14" w15:restartNumberingAfterBreak="0">
    <w:nsid w:val="66C3062E"/>
    <w:multiLevelType w:val="hybridMultilevel"/>
    <w:tmpl w:val="F43A051C"/>
    <w:lvl w:ilvl="0" w:tplc="EF2607B0">
      <w:start w:val="1"/>
      <w:numFmt w:val="upperLetter"/>
      <w:lvlText w:val="(%1)"/>
      <w:lvlJc w:val="left"/>
      <w:pPr>
        <w:ind w:left="5400" w:hanging="360"/>
      </w:pPr>
      <w:rPr>
        <w:rFonts w:hint="default"/>
      </w:rPr>
    </w:lvl>
    <w:lvl w:ilvl="1" w:tplc="447A9114" w:tentative="1">
      <w:start w:val="1"/>
      <w:numFmt w:val="lowerLetter"/>
      <w:lvlText w:val="%2."/>
      <w:lvlJc w:val="left"/>
      <w:pPr>
        <w:ind w:left="6480" w:hanging="360"/>
      </w:pPr>
    </w:lvl>
    <w:lvl w:ilvl="2" w:tplc="4B5EC236" w:tentative="1">
      <w:start w:val="1"/>
      <w:numFmt w:val="lowerRoman"/>
      <w:lvlText w:val="%3."/>
      <w:lvlJc w:val="right"/>
      <w:pPr>
        <w:ind w:left="7200" w:hanging="180"/>
      </w:pPr>
    </w:lvl>
    <w:lvl w:ilvl="3" w:tplc="4DECBA3C" w:tentative="1">
      <w:start w:val="1"/>
      <w:numFmt w:val="decimal"/>
      <w:lvlText w:val="%4."/>
      <w:lvlJc w:val="left"/>
      <w:pPr>
        <w:ind w:left="7920" w:hanging="360"/>
      </w:pPr>
    </w:lvl>
    <w:lvl w:ilvl="4" w:tplc="0E52B0BA" w:tentative="1">
      <w:start w:val="1"/>
      <w:numFmt w:val="lowerLetter"/>
      <w:lvlText w:val="%5."/>
      <w:lvlJc w:val="left"/>
      <w:pPr>
        <w:ind w:left="8640" w:hanging="360"/>
      </w:pPr>
    </w:lvl>
    <w:lvl w:ilvl="5" w:tplc="681088C8" w:tentative="1">
      <w:start w:val="1"/>
      <w:numFmt w:val="lowerRoman"/>
      <w:lvlText w:val="%6."/>
      <w:lvlJc w:val="right"/>
      <w:pPr>
        <w:ind w:left="9360" w:hanging="180"/>
      </w:pPr>
    </w:lvl>
    <w:lvl w:ilvl="6" w:tplc="C4AA4278" w:tentative="1">
      <w:start w:val="1"/>
      <w:numFmt w:val="decimal"/>
      <w:lvlText w:val="%7."/>
      <w:lvlJc w:val="left"/>
      <w:pPr>
        <w:ind w:left="10080" w:hanging="360"/>
      </w:pPr>
    </w:lvl>
    <w:lvl w:ilvl="7" w:tplc="41A49BAC" w:tentative="1">
      <w:start w:val="1"/>
      <w:numFmt w:val="lowerLetter"/>
      <w:lvlText w:val="%8."/>
      <w:lvlJc w:val="left"/>
      <w:pPr>
        <w:ind w:left="10800" w:hanging="360"/>
      </w:pPr>
    </w:lvl>
    <w:lvl w:ilvl="8" w:tplc="C6509820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" w15:restartNumberingAfterBreak="0">
    <w:nsid w:val="7F2F7229"/>
    <w:multiLevelType w:val="multilevel"/>
    <w:tmpl w:val="5B321C5E"/>
    <w:lvl w:ilvl="0">
      <w:start w:val="1"/>
      <w:numFmt w:val="decimal"/>
      <w:pStyle w:val="Outlin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Outlin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Outlin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Outlin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Roman"/>
      <w:pStyle w:val="Outline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Outline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Lnum1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upperLetter"/>
      <w:pStyle w:val="Lnum2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upperRoman"/>
      <w:pStyle w:val="Lnum3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7FD84832"/>
    <w:multiLevelType w:val="hybridMultilevel"/>
    <w:tmpl w:val="1BA29880"/>
    <w:lvl w:ilvl="0" w:tplc="38D6E9DA">
      <w:start w:val="1"/>
      <w:numFmt w:val="lowerRoman"/>
      <w:lvlText w:val="(%1)"/>
      <w:lvlJc w:val="left"/>
      <w:pPr>
        <w:ind w:left="4680" w:hanging="360"/>
      </w:pPr>
      <w:rPr>
        <w:rFonts w:hint="default"/>
      </w:rPr>
    </w:lvl>
    <w:lvl w:ilvl="1" w:tplc="D17C26D4" w:tentative="1">
      <w:start w:val="1"/>
      <w:numFmt w:val="lowerLetter"/>
      <w:lvlText w:val="%2."/>
      <w:lvlJc w:val="left"/>
      <w:pPr>
        <w:ind w:left="5760" w:hanging="360"/>
      </w:pPr>
    </w:lvl>
    <w:lvl w:ilvl="2" w:tplc="20E8E434" w:tentative="1">
      <w:start w:val="1"/>
      <w:numFmt w:val="lowerRoman"/>
      <w:lvlText w:val="%3."/>
      <w:lvlJc w:val="right"/>
      <w:pPr>
        <w:ind w:left="6480" w:hanging="180"/>
      </w:pPr>
    </w:lvl>
    <w:lvl w:ilvl="3" w:tplc="26E81C08" w:tentative="1">
      <w:start w:val="1"/>
      <w:numFmt w:val="decimal"/>
      <w:lvlText w:val="%4."/>
      <w:lvlJc w:val="left"/>
      <w:pPr>
        <w:ind w:left="7200" w:hanging="360"/>
      </w:pPr>
    </w:lvl>
    <w:lvl w:ilvl="4" w:tplc="BED46F9A" w:tentative="1">
      <w:start w:val="1"/>
      <w:numFmt w:val="lowerLetter"/>
      <w:lvlText w:val="%5."/>
      <w:lvlJc w:val="left"/>
      <w:pPr>
        <w:ind w:left="7920" w:hanging="360"/>
      </w:pPr>
    </w:lvl>
    <w:lvl w:ilvl="5" w:tplc="C35C47B0" w:tentative="1">
      <w:start w:val="1"/>
      <w:numFmt w:val="lowerRoman"/>
      <w:lvlText w:val="%6."/>
      <w:lvlJc w:val="right"/>
      <w:pPr>
        <w:ind w:left="8640" w:hanging="180"/>
      </w:pPr>
    </w:lvl>
    <w:lvl w:ilvl="6" w:tplc="BA1C4C20" w:tentative="1">
      <w:start w:val="1"/>
      <w:numFmt w:val="decimal"/>
      <w:lvlText w:val="%7."/>
      <w:lvlJc w:val="left"/>
      <w:pPr>
        <w:ind w:left="9360" w:hanging="360"/>
      </w:pPr>
    </w:lvl>
    <w:lvl w:ilvl="7" w:tplc="DCEE27B4" w:tentative="1">
      <w:start w:val="1"/>
      <w:numFmt w:val="lowerLetter"/>
      <w:lvlText w:val="%8."/>
      <w:lvlJc w:val="left"/>
      <w:pPr>
        <w:ind w:left="10080" w:hanging="360"/>
      </w:pPr>
    </w:lvl>
    <w:lvl w:ilvl="8" w:tplc="B198A5CA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036156709">
    <w:abstractNumId w:val="16"/>
  </w:num>
  <w:num w:numId="2" w16cid:durableId="951012344">
    <w:abstractNumId w:val="12"/>
  </w:num>
  <w:num w:numId="3" w16cid:durableId="977612299">
    <w:abstractNumId w:val="14"/>
  </w:num>
  <w:num w:numId="4" w16cid:durableId="523790763">
    <w:abstractNumId w:val="2"/>
  </w:num>
  <w:num w:numId="5" w16cid:durableId="190611213">
    <w:abstractNumId w:val="0"/>
  </w:num>
  <w:num w:numId="6" w16cid:durableId="94986920">
    <w:abstractNumId w:val="13"/>
  </w:num>
  <w:num w:numId="7" w16cid:durableId="1328898402">
    <w:abstractNumId w:val="2"/>
  </w:num>
  <w:num w:numId="8" w16cid:durableId="1404333296">
    <w:abstractNumId w:val="0"/>
  </w:num>
  <w:num w:numId="9" w16cid:durableId="1779525220">
    <w:abstractNumId w:val="16"/>
  </w:num>
  <w:num w:numId="10" w16cid:durableId="634454315">
    <w:abstractNumId w:val="14"/>
  </w:num>
  <w:num w:numId="11" w16cid:durableId="1354726032">
    <w:abstractNumId w:val="12"/>
  </w:num>
  <w:num w:numId="12" w16cid:durableId="1970041308">
    <w:abstractNumId w:val="13"/>
  </w:num>
  <w:num w:numId="13" w16cid:durableId="741681311">
    <w:abstractNumId w:val="13"/>
  </w:num>
  <w:num w:numId="14" w16cid:durableId="980885874">
    <w:abstractNumId w:val="13"/>
  </w:num>
  <w:num w:numId="15" w16cid:durableId="832527084">
    <w:abstractNumId w:val="13"/>
  </w:num>
  <w:num w:numId="16" w16cid:durableId="1754038092">
    <w:abstractNumId w:val="13"/>
  </w:num>
  <w:num w:numId="17" w16cid:durableId="1457874330">
    <w:abstractNumId w:val="2"/>
  </w:num>
  <w:num w:numId="18" w16cid:durableId="1173841858">
    <w:abstractNumId w:val="0"/>
  </w:num>
  <w:num w:numId="19" w16cid:durableId="1475295630">
    <w:abstractNumId w:val="16"/>
  </w:num>
  <w:num w:numId="20" w16cid:durableId="526332331">
    <w:abstractNumId w:val="14"/>
  </w:num>
  <w:num w:numId="21" w16cid:durableId="1959875982">
    <w:abstractNumId w:val="12"/>
  </w:num>
  <w:num w:numId="22" w16cid:durableId="690568731">
    <w:abstractNumId w:val="13"/>
  </w:num>
  <w:num w:numId="23" w16cid:durableId="1304384756">
    <w:abstractNumId w:val="13"/>
  </w:num>
  <w:num w:numId="24" w16cid:durableId="1636331528">
    <w:abstractNumId w:val="13"/>
  </w:num>
  <w:num w:numId="25" w16cid:durableId="1612472713">
    <w:abstractNumId w:val="13"/>
  </w:num>
  <w:num w:numId="26" w16cid:durableId="1221788067">
    <w:abstractNumId w:val="13"/>
  </w:num>
  <w:num w:numId="27" w16cid:durableId="165217732">
    <w:abstractNumId w:val="2"/>
  </w:num>
  <w:num w:numId="28" w16cid:durableId="1949700598">
    <w:abstractNumId w:val="0"/>
  </w:num>
  <w:num w:numId="29" w16cid:durableId="822046329">
    <w:abstractNumId w:val="16"/>
  </w:num>
  <w:num w:numId="30" w16cid:durableId="72318234">
    <w:abstractNumId w:val="14"/>
  </w:num>
  <w:num w:numId="31" w16cid:durableId="352192123">
    <w:abstractNumId w:val="12"/>
  </w:num>
  <w:num w:numId="32" w16cid:durableId="1359355980">
    <w:abstractNumId w:val="13"/>
  </w:num>
  <w:num w:numId="33" w16cid:durableId="2037998529">
    <w:abstractNumId w:val="13"/>
  </w:num>
  <w:num w:numId="34" w16cid:durableId="1528444435">
    <w:abstractNumId w:val="13"/>
  </w:num>
  <w:num w:numId="35" w16cid:durableId="1594508770">
    <w:abstractNumId w:val="13"/>
  </w:num>
  <w:num w:numId="36" w16cid:durableId="890726492">
    <w:abstractNumId w:val="13"/>
  </w:num>
  <w:num w:numId="37" w16cid:durableId="1005936514">
    <w:abstractNumId w:val="10"/>
  </w:num>
  <w:num w:numId="38" w16cid:durableId="1518545499">
    <w:abstractNumId w:val="15"/>
  </w:num>
  <w:num w:numId="39" w16cid:durableId="1448428188">
    <w:abstractNumId w:val="9"/>
  </w:num>
  <w:num w:numId="40" w16cid:durableId="1117944233">
    <w:abstractNumId w:val="7"/>
  </w:num>
  <w:num w:numId="41" w16cid:durableId="281152919">
    <w:abstractNumId w:val="6"/>
  </w:num>
  <w:num w:numId="42" w16cid:durableId="1968275365">
    <w:abstractNumId w:val="5"/>
  </w:num>
  <w:num w:numId="43" w16cid:durableId="1256859879">
    <w:abstractNumId w:val="4"/>
  </w:num>
  <w:num w:numId="44" w16cid:durableId="1218786621">
    <w:abstractNumId w:val="8"/>
  </w:num>
  <w:num w:numId="45" w16cid:durableId="561525171">
    <w:abstractNumId w:val="3"/>
  </w:num>
  <w:num w:numId="46" w16cid:durableId="538394998">
    <w:abstractNumId w:val="1"/>
  </w:num>
  <w:num w:numId="47" w16cid:durableId="1268944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0)" w:val="117396497"/>
    <w:docVar w:name="IManageDocInfoCache(1)" w:val="3"/>
    <w:docVar w:name="IManageDocInfoCache(2)" w:val="SEDOCS"/>
    <w:docVar w:name="IManageDocInfoCache(3)" w:val="HAMMADR"/>
    <w:docVar w:name="IManageDocInfoCache(4)" w:val="149177"/>
    <w:docVar w:name="IManageDocInfoCache(5)" w:val="1491771005"/>
    <w:docVar w:name="IManageDocInfoCache(6)" w:val="IB. Service list"/>
  </w:docVars>
  <w:rsids>
    <w:rsidRoot w:val="000E77A2"/>
    <w:rsid w:val="00002AA1"/>
    <w:rsid w:val="00003770"/>
    <w:rsid w:val="00006950"/>
    <w:rsid w:val="000247E0"/>
    <w:rsid w:val="00026500"/>
    <w:rsid w:val="000401E7"/>
    <w:rsid w:val="00060FE6"/>
    <w:rsid w:val="000637BE"/>
    <w:rsid w:val="000674BA"/>
    <w:rsid w:val="00074404"/>
    <w:rsid w:val="0007485E"/>
    <w:rsid w:val="00086A68"/>
    <w:rsid w:val="000B0EE2"/>
    <w:rsid w:val="000C4914"/>
    <w:rsid w:val="000D2CAC"/>
    <w:rsid w:val="000E77A2"/>
    <w:rsid w:val="000F4D79"/>
    <w:rsid w:val="000F71CD"/>
    <w:rsid w:val="00101676"/>
    <w:rsid w:val="00104F55"/>
    <w:rsid w:val="00111736"/>
    <w:rsid w:val="00121E96"/>
    <w:rsid w:val="001221CF"/>
    <w:rsid w:val="00130028"/>
    <w:rsid w:val="00133A4D"/>
    <w:rsid w:val="00135676"/>
    <w:rsid w:val="001367C2"/>
    <w:rsid w:val="0014203C"/>
    <w:rsid w:val="00142C03"/>
    <w:rsid w:val="001556FE"/>
    <w:rsid w:val="0016332B"/>
    <w:rsid w:val="00163FAB"/>
    <w:rsid w:val="0018416B"/>
    <w:rsid w:val="00190D24"/>
    <w:rsid w:val="001948C1"/>
    <w:rsid w:val="0019676D"/>
    <w:rsid w:val="001A32E5"/>
    <w:rsid w:val="001B3B62"/>
    <w:rsid w:val="001D4D9A"/>
    <w:rsid w:val="001E5FBD"/>
    <w:rsid w:val="001F16BB"/>
    <w:rsid w:val="001F40F8"/>
    <w:rsid w:val="001F6C35"/>
    <w:rsid w:val="00200F9B"/>
    <w:rsid w:val="00211A1D"/>
    <w:rsid w:val="00216370"/>
    <w:rsid w:val="0022686D"/>
    <w:rsid w:val="00230786"/>
    <w:rsid w:val="00232492"/>
    <w:rsid w:val="0024144C"/>
    <w:rsid w:val="0024407F"/>
    <w:rsid w:val="00246FFF"/>
    <w:rsid w:val="002539D3"/>
    <w:rsid w:val="002570F2"/>
    <w:rsid w:val="002704B7"/>
    <w:rsid w:val="00270E7F"/>
    <w:rsid w:val="00280C57"/>
    <w:rsid w:val="002916F6"/>
    <w:rsid w:val="002A72A7"/>
    <w:rsid w:val="002B2418"/>
    <w:rsid w:val="002C2269"/>
    <w:rsid w:val="002D79ED"/>
    <w:rsid w:val="002E264D"/>
    <w:rsid w:val="002F0E51"/>
    <w:rsid w:val="002F2424"/>
    <w:rsid w:val="002F704F"/>
    <w:rsid w:val="00304D95"/>
    <w:rsid w:val="00306BA2"/>
    <w:rsid w:val="003123E8"/>
    <w:rsid w:val="00315D18"/>
    <w:rsid w:val="003251FA"/>
    <w:rsid w:val="003344EF"/>
    <w:rsid w:val="00341A2F"/>
    <w:rsid w:val="003523C9"/>
    <w:rsid w:val="00354B94"/>
    <w:rsid w:val="00357673"/>
    <w:rsid w:val="003860FD"/>
    <w:rsid w:val="00386589"/>
    <w:rsid w:val="00386E46"/>
    <w:rsid w:val="00387CDF"/>
    <w:rsid w:val="00392B36"/>
    <w:rsid w:val="003965F0"/>
    <w:rsid w:val="003A332B"/>
    <w:rsid w:val="003B591C"/>
    <w:rsid w:val="003D740B"/>
    <w:rsid w:val="003F1562"/>
    <w:rsid w:val="0040132C"/>
    <w:rsid w:val="0040532A"/>
    <w:rsid w:val="0041689A"/>
    <w:rsid w:val="004275E1"/>
    <w:rsid w:val="004509AC"/>
    <w:rsid w:val="00453604"/>
    <w:rsid w:val="004551BC"/>
    <w:rsid w:val="00456AED"/>
    <w:rsid w:val="00491E1A"/>
    <w:rsid w:val="00492DBA"/>
    <w:rsid w:val="00492E01"/>
    <w:rsid w:val="00493704"/>
    <w:rsid w:val="0049712F"/>
    <w:rsid w:val="004A6AE2"/>
    <w:rsid w:val="004A7D26"/>
    <w:rsid w:val="004B3D12"/>
    <w:rsid w:val="004C5BFF"/>
    <w:rsid w:val="004C5C91"/>
    <w:rsid w:val="004C677F"/>
    <w:rsid w:val="004D6B68"/>
    <w:rsid w:val="004D6E64"/>
    <w:rsid w:val="004E004C"/>
    <w:rsid w:val="004F1BFC"/>
    <w:rsid w:val="0050502E"/>
    <w:rsid w:val="0051588D"/>
    <w:rsid w:val="00516E14"/>
    <w:rsid w:val="005267A8"/>
    <w:rsid w:val="005570B0"/>
    <w:rsid w:val="00557D17"/>
    <w:rsid w:val="00560182"/>
    <w:rsid w:val="00570CB7"/>
    <w:rsid w:val="0057297B"/>
    <w:rsid w:val="00574F3D"/>
    <w:rsid w:val="005921EB"/>
    <w:rsid w:val="005945DA"/>
    <w:rsid w:val="005A6C5A"/>
    <w:rsid w:val="005B1E63"/>
    <w:rsid w:val="005C099E"/>
    <w:rsid w:val="005D12AE"/>
    <w:rsid w:val="005D601D"/>
    <w:rsid w:val="005F6A66"/>
    <w:rsid w:val="0060214D"/>
    <w:rsid w:val="0060227D"/>
    <w:rsid w:val="00603546"/>
    <w:rsid w:val="00606691"/>
    <w:rsid w:val="006106BD"/>
    <w:rsid w:val="00612FB1"/>
    <w:rsid w:val="00616475"/>
    <w:rsid w:val="0062046E"/>
    <w:rsid w:val="00621FAB"/>
    <w:rsid w:val="00630094"/>
    <w:rsid w:val="00632408"/>
    <w:rsid w:val="00632F34"/>
    <w:rsid w:val="006366DB"/>
    <w:rsid w:val="00640281"/>
    <w:rsid w:val="00641FEC"/>
    <w:rsid w:val="00641FF3"/>
    <w:rsid w:val="00647D43"/>
    <w:rsid w:val="006525EF"/>
    <w:rsid w:val="00662C85"/>
    <w:rsid w:val="00672F32"/>
    <w:rsid w:val="00673312"/>
    <w:rsid w:val="00673D14"/>
    <w:rsid w:val="00682C18"/>
    <w:rsid w:val="00685CD7"/>
    <w:rsid w:val="006960FF"/>
    <w:rsid w:val="006A01CE"/>
    <w:rsid w:val="006A51C8"/>
    <w:rsid w:val="006A54D7"/>
    <w:rsid w:val="006B509A"/>
    <w:rsid w:val="006C45EC"/>
    <w:rsid w:val="006C4D3E"/>
    <w:rsid w:val="006F768B"/>
    <w:rsid w:val="0071549C"/>
    <w:rsid w:val="0073720C"/>
    <w:rsid w:val="00762BE7"/>
    <w:rsid w:val="0076438A"/>
    <w:rsid w:val="007654C2"/>
    <w:rsid w:val="007714F3"/>
    <w:rsid w:val="00776DC7"/>
    <w:rsid w:val="00777437"/>
    <w:rsid w:val="0078045C"/>
    <w:rsid w:val="007A5772"/>
    <w:rsid w:val="007A5F1E"/>
    <w:rsid w:val="007B3F82"/>
    <w:rsid w:val="007B4B19"/>
    <w:rsid w:val="007B4DA0"/>
    <w:rsid w:val="007C590C"/>
    <w:rsid w:val="007D0D8C"/>
    <w:rsid w:val="007D1E17"/>
    <w:rsid w:val="007D35A1"/>
    <w:rsid w:val="007F086F"/>
    <w:rsid w:val="007F4135"/>
    <w:rsid w:val="00800E80"/>
    <w:rsid w:val="00813BEA"/>
    <w:rsid w:val="00815C8B"/>
    <w:rsid w:val="008236B4"/>
    <w:rsid w:val="00824895"/>
    <w:rsid w:val="00832EA3"/>
    <w:rsid w:val="008528E6"/>
    <w:rsid w:val="00854F57"/>
    <w:rsid w:val="00866AEA"/>
    <w:rsid w:val="00875E85"/>
    <w:rsid w:val="008922A2"/>
    <w:rsid w:val="008B0586"/>
    <w:rsid w:val="008C1DBD"/>
    <w:rsid w:val="008E4497"/>
    <w:rsid w:val="008F1D07"/>
    <w:rsid w:val="00924E2A"/>
    <w:rsid w:val="00941CD3"/>
    <w:rsid w:val="00943516"/>
    <w:rsid w:val="009523ED"/>
    <w:rsid w:val="00956738"/>
    <w:rsid w:val="00957CC1"/>
    <w:rsid w:val="009600BA"/>
    <w:rsid w:val="00986600"/>
    <w:rsid w:val="009A0C33"/>
    <w:rsid w:val="009A3D5D"/>
    <w:rsid w:val="009B07E6"/>
    <w:rsid w:val="009C48B7"/>
    <w:rsid w:val="009C4F76"/>
    <w:rsid w:val="009C5CDB"/>
    <w:rsid w:val="009D2665"/>
    <w:rsid w:val="009D6B57"/>
    <w:rsid w:val="009E6440"/>
    <w:rsid w:val="009E79CE"/>
    <w:rsid w:val="009F7513"/>
    <w:rsid w:val="00A026EA"/>
    <w:rsid w:val="00A03B9F"/>
    <w:rsid w:val="00A03F53"/>
    <w:rsid w:val="00A06207"/>
    <w:rsid w:val="00A13068"/>
    <w:rsid w:val="00A1743B"/>
    <w:rsid w:val="00A353A2"/>
    <w:rsid w:val="00A45C94"/>
    <w:rsid w:val="00A53EB3"/>
    <w:rsid w:val="00A73C03"/>
    <w:rsid w:val="00A90C84"/>
    <w:rsid w:val="00A90D4E"/>
    <w:rsid w:val="00A91938"/>
    <w:rsid w:val="00AA2CB9"/>
    <w:rsid w:val="00AA44B2"/>
    <w:rsid w:val="00AC17EA"/>
    <w:rsid w:val="00AC2D02"/>
    <w:rsid w:val="00AD03FD"/>
    <w:rsid w:val="00AE3B68"/>
    <w:rsid w:val="00AE5E0D"/>
    <w:rsid w:val="00AE7889"/>
    <w:rsid w:val="00AF6E3D"/>
    <w:rsid w:val="00B021BD"/>
    <w:rsid w:val="00B025CF"/>
    <w:rsid w:val="00B07444"/>
    <w:rsid w:val="00B104BB"/>
    <w:rsid w:val="00B374FC"/>
    <w:rsid w:val="00B405D9"/>
    <w:rsid w:val="00B53131"/>
    <w:rsid w:val="00B564CE"/>
    <w:rsid w:val="00B65757"/>
    <w:rsid w:val="00B70754"/>
    <w:rsid w:val="00B71831"/>
    <w:rsid w:val="00B8317C"/>
    <w:rsid w:val="00B931E2"/>
    <w:rsid w:val="00B95EFF"/>
    <w:rsid w:val="00B974CB"/>
    <w:rsid w:val="00BA0FE6"/>
    <w:rsid w:val="00BA7F95"/>
    <w:rsid w:val="00BB0496"/>
    <w:rsid w:val="00BB4CCB"/>
    <w:rsid w:val="00BC1FA5"/>
    <w:rsid w:val="00BC7467"/>
    <w:rsid w:val="00BD274B"/>
    <w:rsid w:val="00BD29CA"/>
    <w:rsid w:val="00BE60BE"/>
    <w:rsid w:val="00BF6154"/>
    <w:rsid w:val="00C01BB5"/>
    <w:rsid w:val="00C235DA"/>
    <w:rsid w:val="00C25B59"/>
    <w:rsid w:val="00C36985"/>
    <w:rsid w:val="00C5231C"/>
    <w:rsid w:val="00C61052"/>
    <w:rsid w:val="00C72C93"/>
    <w:rsid w:val="00C75414"/>
    <w:rsid w:val="00C95AFF"/>
    <w:rsid w:val="00C96AE3"/>
    <w:rsid w:val="00CA2814"/>
    <w:rsid w:val="00CA32FE"/>
    <w:rsid w:val="00CC383D"/>
    <w:rsid w:val="00CD03E4"/>
    <w:rsid w:val="00CD3E43"/>
    <w:rsid w:val="00CD75B7"/>
    <w:rsid w:val="00CE48B9"/>
    <w:rsid w:val="00CF0544"/>
    <w:rsid w:val="00D047CF"/>
    <w:rsid w:val="00D1102D"/>
    <w:rsid w:val="00D20F67"/>
    <w:rsid w:val="00D251D5"/>
    <w:rsid w:val="00D346F8"/>
    <w:rsid w:val="00D67B13"/>
    <w:rsid w:val="00D96F52"/>
    <w:rsid w:val="00DA1CB7"/>
    <w:rsid w:val="00DB58FC"/>
    <w:rsid w:val="00DB76E6"/>
    <w:rsid w:val="00DC4FAC"/>
    <w:rsid w:val="00DD0F7C"/>
    <w:rsid w:val="00DE57A0"/>
    <w:rsid w:val="00E005E0"/>
    <w:rsid w:val="00E100A5"/>
    <w:rsid w:val="00E2536D"/>
    <w:rsid w:val="00E30921"/>
    <w:rsid w:val="00E326F9"/>
    <w:rsid w:val="00E3591F"/>
    <w:rsid w:val="00E45FE1"/>
    <w:rsid w:val="00E476F2"/>
    <w:rsid w:val="00E6023B"/>
    <w:rsid w:val="00E80434"/>
    <w:rsid w:val="00E8161F"/>
    <w:rsid w:val="00E8392A"/>
    <w:rsid w:val="00E87355"/>
    <w:rsid w:val="00E9682B"/>
    <w:rsid w:val="00EA5148"/>
    <w:rsid w:val="00EB5A43"/>
    <w:rsid w:val="00EC6782"/>
    <w:rsid w:val="00ED115A"/>
    <w:rsid w:val="00ED4641"/>
    <w:rsid w:val="00EE33F6"/>
    <w:rsid w:val="00EF48B3"/>
    <w:rsid w:val="00F1641F"/>
    <w:rsid w:val="00F17218"/>
    <w:rsid w:val="00F17845"/>
    <w:rsid w:val="00F22421"/>
    <w:rsid w:val="00F3278F"/>
    <w:rsid w:val="00F3287E"/>
    <w:rsid w:val="00F435C2"/>
    <w:rsid w:val="00F46B4C"/>
    <w:rsid w:val="00F47BD9"/>
    <w:rsid w:val="00F53F65"/>
    <w:rsid w:val="00F57C4D"/>
    <w:rsid w:val="00F62017"/>
    <w:rsid w:val="00F648DE"/>
    <w:rsid w:val="00FA35C6"/>
    <w:rsid w:val="00FB39DE"/>
    <w:rsid w:val="00FD5958"/>
    <w:rsid w:val="00FE3D99"/>
    <w:rsid w:val="00FE4550"/>
    <w:rsid w:val="00FE6498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0C950"/>
  <w15:docId w15:val="{050A9651-F34B-4143-AC67-741E582A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A2"/>
    <w:rPr>
      <w:rFonts w:eastAsia="Times New Roman" w:cs="Times New Roman"/>
      <w:sz w:val="22"/>
      <w:szCs w:val="22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1221CF"/>
    <w:pPr>
      <w:keepNext/>
      <w:spacing w:before="240" w:after="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1221CF"/>
    <w:pPr>
      <w:keepNext/>
      <w:spacing w:before="240" w:after="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1221CF"/>
    <w:pPr>
      <w:keepNext/>
      <w:spacing w:before="240" w:after="6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2A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2A7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2A7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CDF"/>
    <w:pPr>
      <w:keepNext/>
      <w:keepLines/>
      <w:spacing w:before="20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CDF"/>
    <w:pPr>
      <w:keepNext/>
      <w:keepLines/>
      <w:spacing w:before="200" w:after="0"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CDF"/>
    <w:pPr>
      <w:keepNext/>
      <w:keepLines/>
      <w:spacing w:before="200"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278F"/>
  </w:style>
  <w:style w:type="character" w:customStyle="1" w:styleId="BodyTextChar">
    <w:name w:val="Body Text Char"/>
    <w:basedOn w:val="DefaultParagraphFont"/>
    <w:link w:val="BodyText"/>
    <w:rsid w:val="00F3278F"/>
    <w:rPr>
      <w:rFonts w:cs="Arial"/>
      <w:sz w:val="21"/>
      <w:lang w:val="en-CA"/>
    </w:rPr>
  </w:style>
  <w:style w:type="paragraph" w:customStyle="1" w:styleId="Comment">
    <w:name w:val="Comment"/>
    <w:basedOn w:val="Normal"/>
    <w:next w:val="Normal"/>
    <w:qFormat/>
    <w:rsid w:val="00A353A2"/>
    <w:rPr>
      <w:vanish/>
      <w:color w:val="FF33CC"/>
    </w:rPr>
  </w:style>
  <w:style w:type="paragraph" w:customStyle="1" w:styleId="Definitions">
    <w:name w:val="Definitions"/>
    <w:basedOn w:val="Normal"/>
    <w:qFormat/>
    <w:rsid w:val="00A353A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A353A2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353A2"/>
    <w:rPr>
      <w:rFonts w:ascii="Arial" w:hAnsi="Arial" w:cs="Aria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3A2"/>
    <w:pPr>
      <w:widowControl w:val="0"/>
      <w:spacing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3A2"/>
    <w:rPr>
      <w:rFonts w:ascii="Arial" w:hAnsi="Arial" w:cs="Arial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5673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6738"/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rsid w:val="001221CF"/>
    <w:rPr>
      <w:rFonts w:eastAsiaTheme="majorEastAsia" w:cstheme="majorBidi"/>
      <w:b/>
      <w:bCs/>
      <w:sz w:val="24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1221CF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rsid w:val="001221CF"/>
    <w:rPr>
      <w:rFonts w:ascii="Arial" w:eastAsiaTheme="majorEastAsia" w:hAnsi="Arial" w:cstheme="majorBidi"/>
      <w:bCs/>
      <w:sz w:val="20"/>
    </w:rPr>
  </w:style>
  <w:style w:type="paragraph" w:customStyle="1" w:styleId="LawyersComments">
    <w:name w:val="Lawyers Comments"/>
    <w:basedOn w:val="Normal"/>
    <w:qFormat/>
    <w:rsid w:val="00A353A2"/>
    <w:pPr>
      <w:spacing w:after="120"/>
      <w:ind w:left="720" w:right="720"/>
    </w:pPr>
    <w:rPr>
      <w:i/>
      <w:vanish/>
      <w:color w:val="C00000"/>
    </w:rPr>
  </w:style>
  <w:style w:type="paragraph" w:customStyle="1" w:styleId="Lnum1">
    <w:name w:val="Lnum1"/>
    <w:basedOn w:val="Normal"/>
    <w:uiPriority w:val="99"/>
    <w:unhideWhenUsed/>
    <w:rsid w:val="00A353A2"/>
    <w:pPr>
      <w:numPr>
        <w:ilvl w:val="6"/>
        <w:numId w:val="38"/>
      </w:numPr>
    </w:pPr>
  </w:style>
  <w:style w:type="paragraph" w:customStyle="1" w:styleId="Lnum2">
    <w:name w:val="Lnum2"/>
    <w:basedOn w:val="Normal"/>
    <w:uiPriority w:val="99"/>
    <w:unhideWhenUsed/>
    <w:rsid w:val="00A353A2"/>
    <w:pPr>
      <w:numPr>
        <w:ilvl w:val="7"/>
        <w:numId w:val="38"/>
      </w:numPr>
    </w:pPr>
  </w:style>
  <w:style w:type="paragraph" w:customStyle="1" w:styleId="Lnum3">
    <w:name w:val="Lnum3"/>
    <w:basedOn w:val="Normal"/>
    <w:uiPriority w:val="99"/>
    <w:unhideWhenUsed/>
    <w:rsid w:val="00A353A2"/>
    <w:pPr>
      <w:numPr>
        <w:ilvl w:val="8"/>
        <w:numId w:val="38"/>
      </w:numPr>
    </w:pPr>
  </w:style>
  <w:style w:type="paragraph" w:styleId="NoSpacing">
    <w:name w:val="No Spacing"/>
    <w:link w:val="NoSpacingChar"/>
    <w:uiPriority w:val="1"/>
    <w:qFormat/>
    <w:rsid w:val="00A353A2"/>
    <w:pPr>
      <w:spacing w:after="0"/>
      <w:jc w:val="both"/>
    </w:pPr>
    <w:rPr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2A7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2A7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2A7"/>
    <w:rPr>
      <w:rFonts w:ascii="Arial" w:eastAsiaTheme="majorEastAsia" w:hAnsi="Arial" w:cstheme="majorBidi"/>
      <w:i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CDF"/>
    <w:rPr>
      <w:rFonts w:ascii="Arial" w:eastAsiaTheme="majorEastAsia" w:hAnsi="Arial" w:cstheme="majorBidi"/>
      <w:i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CDF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CDF"/>
    <w:rPr>
      <w:rFonts w:ascii="Arial" w:eastAsiaTheme="majorEastAsia" w:hAnsi="Arial" w:cstheme="majorBidi"/>
      <w:i/>
      <w:i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17EA"/>
    <w:pPr>
      <w:spacing w:after="20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1D07"/>
    <w:pPr>
      <w:keepNext/>
      <w:jc w:val="center"/>
      <w:outlineLvl w:val="0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1D07"/>
    <w:rPr>
      <w:rFonts w:eastAsiaTheme="majorEastAsia" w:cstheme="majorBidi"/>
      <w:b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CDF"/>
    <w:pPr>
      <w:keepNext/>
      <w:numPr>
        <w:ilvl w:val="1"/>
      </w:numPr>
      <w:outlineLvl w:val="1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7CDF"/>
    <w:rPr>
      <w:rFonts w:ascii="Arial" w:eastAsiaTheme="majorEastAsia" w:hAnsi="Arial" w:cstheme="majorBidi"/>
      <w:b/>
      <w:iCs/>
      <w:sz w:val="20"/>
      <w:szCs w:val="24"/>
    </w:rPr>
  </w:style>
  <w:style w:type="character" w:styleId="Strong">
    <w:name w:val="Strong"/>
    <w:basedOn w:val="DefaultParagraphFont"/>
    <w:uiPriority w:val="22"/>
    <w:qFormat/>
    <w:rsid w:val="00A353A2"/>
    <w:rPr>
      <w:rFonts w:ascii="Arial" w:hAnsi="Arial" w:cs="Arial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A353A2"/>
    <w:rPr>
      <w:rFonts w:ascii="Arial" w:hAnsi="Arial" w:cs="Arial"/>
      <w:i/>
      <w:iCs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353A2"/>
    <w:rPr>
      <w:lang w:val="en-AU"/>
    </w:rPr>
  </w:style>
  <w:style w:type="paragraph" w:styleId="ListParagraph">
    <w:name w:val="List Paragraph"/>
    <w:basedOn w:val="Normal"/>
    <w:uiPriority w:val="34"/>
    <w:qFormat/>
    <w:rsid w:val="00A353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17EA"/>
    <w:pPr>
      <w:ind w:left="1440" w:right="14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17EA"/>
    <w:rPr>
      <w:rFonts w:ascii="Arial" w:hAnsi="Arial" w:cs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AC17EA"/>
    <w:pPr>
      <w:pBdr>
        <w:bottom w:val="single" w:sz="4" w:space="4" w:color="866D4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7EA"/>
    <w:rPr>
      <w:rFonts w:ascii="Arial" w:hAnsi="Arial" w:cs="Arial"/>
      <w:b/>
      <w:bCs/>
      <w:i/>
      <w:iCs/>
      <w:sz w:val="20"/>
    </w:rPr>
  </w:style>
  <w:style w:type="character" w:styleId="SubtleEmphasis">
    <w:name w:val="Subtle Emphasis"/>
    <w:basedOn w:val="DefaultParagraphFont"/>
    <w:uiPriority w:val="19"/>
    <w:rsid w:val="00387CDF"/>
    <w:rPr>
      <w:rFonts w:ascii="Arial" w:hAnsi="Arial" w:cs="Arial"/>
      <w:i/>
      <w:iCs/>
      <w:color w:val="auto"/>
      <w:sz w:val="20"/>
    </w:rPr>
  </w:style>
  <w:style w:type="character" w:styleId="IntenseEmphasis">
    <w:name w:val="Intense Emphasis"/>
    <w:basedOn w:val="DefaultParagraphFont"/>
    <w:uiPriority w:val="21"/>
    <w:rsid w:val="00AC17EA"/>
    <w:rPr>
      <w:rFonts w:ascii="Arial" w:hAnsi="Arial" w:cs="Arial"/>
      <w:b/>
      <w:bCs/>
      <w:i/>
      <w:iCs/>
      <w:color w:val="auto"/>
      <w:sz w:val="20"/>
    </w:rPr>
  </w:style>
  <w:style w:type="character" w:styleId="SubtleReference">
    <w:name w:val="Subtle Reference"/>
    <w:basedOn w:val="DefaultParagraphFont"/>
    <w:uiPriority w:val="31"/>
    <w:rsid w:val="00387CDF"/>
    <w:rPr>
      <w:rFonts w:ascii="Arial" w:hAnsi="Arial" w:cs="Arial"/>
      <w:smallCaps/>
      <w:color w:val="auto"/>
      <w:sz w:val="20"/>
      <w:u w:val="single"/>
    </w:rPr>
  </w:style>
  <w:style w:type="character" w:styleId="IntenseReference">
    <w:name w:val="Intense Reference"/>
    <w:basedOn w:val="DefaultParagraphFont"/>
    <w:uiPriority w:val="32"/>
    <w:rsid w:val="00387CDF"/>
    <w:rPr>
      <w:rFonts w:ascii="Arial" w:hAnsi="Arial" w:cs="Arial"/>
      <w:b/>
      <w:bCs/>
      <w:smallCaps/>
      <w:color w:val="auto"/>
      <w:spacing w:val="5"/>
      <w:sz w:val="20"/>
      <w:u w:val="single"/>
    </w:rPr>
  </w:style>
  <w:style w:type="character" w:styleId="BookTitle">
    <w:name w:val="Book Title"/>
    <w:basedOn w:val="DefaultParagraphFont"/>
    <w:uiPriority w:val="33"/>
    <w:rsid w:val="00A353A2"/>
    <w:rPr>
      <w:rFonts w:ascii="Arial" w:hAnsi="Arial" w:cs="Arial"/>
      <w:b/>
      <w:bCs/>
      <w:smallCaps/>
      <w:spacing w:val="5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21BD"/>
    <w:pPr>
      <w:keepLines/>
      <w:spacing w:before="0" w:after="240"/>
      <w:jc w:val="center"/>
      <w:outlineLvl w:val="9"/>
    </w:pPr>
    <w:rPr>
      <w:sz w:val="20"/>
    </w:rPr>
  </w:style>
  <w:style w:type="paragraph" w:customStyle="1" w:styleId="Outline1">
    <w:name w:val="Outline1"/>
    <w:basedOn w:val="Normal"/>
    <w:qFormat/>
    <w:rsid w:val="00A353A2"/>
    <w:pPr>
      <w:numPr>
        <w:numId w:val="38"/>
      </w:numPr>
    </w:pPr>
  </w:style>
  <w:style w:type="paragraph" w:customStyle="1" w:styleId="Outline2">
    <w:name w:val="Outline2"/>
    <w:basedOn w:val="Normal"/>
    <w:qFormat/>
    <w:rsid w:val="00A353A2"/>
    <w:pPr>
      <w:numPr>
        <w:ilvl w:val="1"/>
        <w:numId w:val="38"/>
      </w:numPr>
    </w:pPr>
  </w:style>
  <w:style w:type="paragraph" w:styleId="List2">
    <w:name w:val="List 2"/>
    <w:basedOn w:val="Normal"/>
    <w:uiPriority w:val="99"/>
    <w:semiHidden/>
    <w:unhideWhenUsed/>
    <w:rsid w:val="00A353A2"/>
    <w:pPr>
      <w:ind w:left="720" w:hanging="360"/>
      <w:contextualSpacing/>
    </w:pPr>
  </w:style>
  <w:style w:type="paragraph" w:customStyle="1" w:styleId="Outline3">
    <w:name w:val="Outline3"/>
    <w:basedOn w:val="Normal"/>
    <w:qFormat/>
    <w:rsid w:val="00A353A2"/>
    <w:pPr>
      <w:numPr>
        <w:ilvl w:val="2"/>
        <w:numId w:val="38"/>
      </w:numPr>
    </w:pPr>
  </w:style>
  <w:style w:type="paragraph" w:styleId="List3">
    <w:name w:val="List 3"/>
    <w:basedOn w:val="Normal"/>
    <w:uiPriority w:val="99"/>
    <w:semiHidden/>
    <w:unhideWhenUsed/>
    <w:rsid w:val="00A353A2"/>
    <w:pPr>
      <w:ind w:left="108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353A2"/>
    <w:pPr>
      <w:numPr>
        <w:numId w:val="27"/>
      </w:numPr>
      <w:contextualSpacing/>
    </w:pPr>
  </w:style>
  <w:style w:type="paragraph" w:customStyle="1" w:styleId="Outline4">
    <w:name w:val="Outline4"/>
    <w:basedOn w:val="Normal"/>
    <w:qFormat/>
    <w:rsid w:val="00A353A2"/>
    <w:pPr>
      <w:numPr>
        <w:ilvl w:val="3"/>
        <w:numId w:val="38"/>
      </w:numPr>
    </w:pPr>
  </w:style>
  <w:style w:type="paragraph" w:styleId="List4">
    <w:name w:val="List 4"/>
    <w:basedOn w:val="Normal"/>
    <w:uiPriority w:val="99"/>
    <w:semiHidden/>
    <w:unhideWhenUsed/>
    <w:rsid w:val="00A353A2"/>
    <w:pPr>
      <w:ind w:left="1440" w:hanging="360"/>
      <w:contextualSpacing/>
    </w:pPr>
  </w:style>
  <w:style w:type="paragraph" w:customStyle="1" w:styleId="Outline5">
    <w:name w:val="Outline5"/>
    <w:basedOn w:val="Normal"/>
    <w:qFormat/>
    <w:rsid w:val="00A353A2"/>
    <w:pPr>
      <w:numPr>
        <w:ilvl w:val="4"/>
        <w:numId w:val="38"/>
      </w:numPr>
    </w:pPr>
  </w:style>
  <w:style w:type="paragraph" w:styleId="List5">
    <w:name w:val="List 5"/>
    <w:basedOn w:val="Normal"/>
    <w:uiPriority w:val="99"/>
    <w:semiHidden/>
    <w:unhideWhenUsed/>
    <w:rsid w:val="00A353A2"/>
    <w:pPr>
      <w:ind w:left="1800" w:hanging="360"/>
      <w:contextualSpacing/>
    </w:pPr>
  </w:style>
  <w:style w:type="paragraph" w:customStyle="1" w:styleId="Plain">
    <w:name w:val="Plain"/>
    <w:basedOn w:val="Normal"/>
    <w:rsid w:val="00A353A2"/>
    <w:pPr>
      <w:spacing w:after="0"/>
    </w:pPr>
  </w:style>
  <w:style w:type="character" w:customStyle="1" w:styleId="Prompt">
    <w:name w:val="Prompt"/>
    <w:rsid w:val="007D0D8C"/>
    <w:rPr>
      <w:color w:val="0000FF"/>
    </w:rPr>
  </w:style>
  <w:style w:type="paragraph" w:customStyle="1" w:styleId="ReLine">
    <w:name w:val="Re:Line"/>
    <w:basedOn w:val="Normal"/>
    <w:next w:val="Normal"/>
    <w:rsid w:val="00A353A2"/>
    <w:pPr>
      <w:ind w:left="2880" w:right="1440" w:hanging="720"/>
    </w:pPr>
    <w:rPr>
      <w:b/>
    </w:rPr>
  </w:style>
  <w:style w:type="table" w:customStyle="1" w:styleId="SE2Elegant">
    <w:name w:val="SE2 Elegant"/>
    <w:basedOn w:val="TableGrid"/>
    <w:uiPriority w:val="99"/>
    <w:rsid w:val="007D0D8C"/>
    <w:pPr>
      <w:spacing w:before="100" w:beforeAutospacing="1" w:after="100" w:afterAutospacing="1"/>
    </w:pPr>
    <w:rPr>
      <w:rFonts w:asciiTheme="minorHAnsi" w:eastAsiaTheme="minorHAnsi" w:hAnsiTheme="minorHAnsi"/>
      <w:color w:val="000000"/>
      <w:sz w:val="18"/>
      <w:szCs w:val="22"/>
      <w:lang w:val="en-CA" w:eastAsia="zh-CN"/>
    </w:rPr>
    <w:tblPr>
      <w:tblInd w:w="144" w:type="dxa"/>
      <w:tblBorders>
        <w:top w:val="single" w:sz="8" w:space="0" w:color="D9D4D0"/>
        <w:left w:val="none" w:sz="0" w:space="0" w:color="auto"/>
        <w:bottom w:val="single" w:sz="8" w:space="0" w:color="D9D4D0"/>
        <w:right w:val="none" w:sz="0" w:space="0" w:color="auto"/>
        <w:insideH w:val="single" w:sz="8" w:space="0" w:color="D9D4D0"/>
        <w:insideV w:val="none" w:sz="0" w:space="0" w:color="auto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rFonts w:ascii="Arial" w:hAnsi="Arial"/>
        <w:b/>
        <w:i w:val="0"/>
        <w:color w:val="6F263D"/>
        <w:sz w:val="18"/>
      </w:rPr>
      <w:tblPr/>
      <w:tcPr>
        <w:shd w:val="clear" w:color="auto" w:fill="EDEBE9"/>
      </w:tcPr>
    </w:tblStylePr>
    <w:tblStylePr w:type="lastRow">
      <w:tblPr/>
      <w:tcPr>
        <w:tcBorders>
          <w:top w:val="single" w:sz="8" w:space="0" w:color="6F263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8" w:space="0" w:color="6F263D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EColourStyle">
    <w:name w:val="SE Colour Style"/>
    <w:basedOn w:val="Normal"/>
    <w:link w:val="SEColourStyleChar"/>
    <w:uiPriority w:val="36"/>
    <w:unhideWhenUsed/>
    <w:rsid w:val="00A353A2"/>
  </w:style>
  <w:style w:type="character" w:customStyle="1" w:styleId="SEColourStyleChar">
    <w:name w:val="SE Colour Style Char"/>
    <w:basedOn w:val="DefaultParagraphFont"/>
    <w:link w:val="SEColourStyle"/>
    <w:uiPriority w:val="36"/>
    <w:rsid w:val="00A353A2"/>
    <w:rPr>
      <w:rFonts w:ascii="Arial" w:hAnsi="Arial" w:cs="Arial"/>
      <w:sz w:val="20"/>
    </w:rPr>
  </w:style>
  <w:style w:type="paragraph" w:customStyle="1" w:styleId="PersonalName">
    <w:name w:val="Personal Name"/>
    <w:basedOn w:val="Title"/>
    <w:link w:val="PersonalNameChar"/>
    <w:uiPriority w:val="99"/>
    <w:rsid w:val="00A353A2"/>
    <w:rPr>
      <w:b w:val="0"/>
      <w:caps/>
      <w:color w:val="000000"/>
      <w:szCs w:val="28"/>
    </w:rPr>
  </w:style>
  <w:style w:type="character" w:customStyle="1" w:styleId="PersonalNameChar">
    <w:name w:val="Personal Name Char"/>
    <w:basedOn w:val="TitleChar"/>
    <w:link w:val="PersonalName"/>
    <w:uiPriority w:val="99"/>
    <w:rsid w:val="00A353A2"/>
    <w:rPr>
      <w:rFonts w:ascii="Arial" w:eastAsiaTheme="majorEastAsia" w:hAnsi="Arial" w:cstheme="majorBidi"/>
      <w:b w:val="0"/>
      <w:caps/>
      <w:color w:val="000000"/>
      <w:spacing w:val="5"/>
      <w:kern w:val="28"/>
      <w:sz w:val="28"/>
      <w:szCs w:val="28"/>
      <w:lang w:val="en-AU"/>
    </w:rPr>
  </w:style>
  <w:style w:type="paragraph" w:styleId="ListNumber5">
    <w:name w:val="List Number 5"/>
    <w:basedOn w:val="Normal"/>
    <w:uiPriority w:val="99"/>
    <w:semiHidden/>
    <w:unhideWhenUsed/>
    <w:rsid w:val="00A353A2"/>
    <w:pPr>
      <w:numPr>
        <w:numId w:val="28"/>
      </w:numPr>
      <w:contextualSpacing/>
    </w:pPr>
  </w:style>
  <w:style w:type="paragraph" w:styleId="TOAHeading">
    <w:name w:val="toa heading"/>
    <w:basedOn w:val="Normal"/>
    <w:next w:val="Normal"/>
    <w:uiPriority w:val="99"/>
    <w:unhideWhenUsed/>
    <w:rsid w:val="00E8161F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Outline6">
    <w:name w:val="Outline6"/>
    <w:basedOn w:val="Normal"/>
    <w:qFormat/>
    <w:rsid w:val="007F4135"/>
    <w:pPr>
      <w:numPr>
        <w:ilvl w:val="5"/>
        <w:numId w:val="38"/>
      </w:numPr>
    </w:pPr>
  </w:style>
  <w:style w:type="table" w:styleId="TableGrid">
    <w:name w:val="Table Grid"/>
    <w:basedOn w:val="TableNormal"/>
    <w:rsid w:val="00FE45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semiHidden/>
    <w:unhideWhenUsed/>
    <w:rsid w:val="00AC17EA"/>
    <w:pPr>
      <w:pBdr>
        <w:top w:val="single" w:sz="2" w:space="10" w:color="866D4B" w:themeColor="accent1" w:frame="1"/>
        <w:left w:val="single" w:sz="2" w:space="10" w:color="866D4B" w:themeColor="accent1" w:frame="1"/>
        <w:bottom w:val="single" w:sz="2" w:space="10" w:color="866D4B" w:themeColor="accent1" w:frame="1"/>
        <w:right w:val="single" w:sz="2" w:space="10" w:color="866D4B" w:themeColor="accent1" w:frame="1"/>
      </w:pBdr>
      <w:ind w:left="1152" w:right="1152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6A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6A68"/>
    <w:rPr>
      <w:rFonts w:ascii="Arial" w:hAnsi="Arial" w:cs="Arial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A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A6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021BD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6A68"/>
    <w:pPr>
      <w:spacing w:after="0"/>
    </w:pPr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86A68"/>
    <w:pPr>
      <w:spacing w:after="0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6A68"/>
    <w:rPr>
      <w:rFonts w:eastAsiaTheme="majorEastAsia" w:cstheme="majorBidi"/>
      <w:b/>
      <w:bCs/>
    </w:rPr>
  </w:style>
  <w:style w:type="character" w:styleId="PlaceholderText">
    <w:name w:val="Placeholder Text"/>
    <w:basedOn w:val="DefaultParagraphFont"/>
    <w:uiPriority w:val="99"/>
    <w:semiHidden/>
    <w:rsid w:val="003344EF"/>
    <w:rPr>
      <w:rFonts w:ascii="Arial" w:hAnsi="Arial" w:cs="Arial"/>
      <w:color w:val="auto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7355"/>
    <w:pPr>
      <w:spacing w:after="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7355"/>
    <w:rPr>
      <w:rFonts w:ascii="Arial" w:hAnsi="Arial" w:cs="Arial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021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021BD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021BD"/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21BD"/>
    <w:pPr>
      <w:spacing w:after="0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21BD"/>
    <w:rPr>
      <w:rFonts w:ascii="Arial" w:hAnsi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86F"/>
    <w:pPr>
      <w:spacing w:after="0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6F"/>
    <w:rPr>
      <w:rFonts w:ascii="Arial" w:hAnsi="Arial" w:cs="Arial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61052"/>
  </w:style>
  <w:style w:type="paragraph" w:styleId="BodyText2">
    <w:name w:val="Body Text 2"/>
    <w:basedOn w:val="Normal"/>
    <w:link w:val="BodyText2Char"/>
    <w:uiPriority w:val="99"/>
    <w:semiHidden/>
    <w:unhideWhenUsed/>
    <w:rsid w:val="00C610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1052"/>
    <w:rPr>
      <w:rFonts w:cs="Arial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10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1052"/>
    <w:rPr>
      <w:rFonts w:cs="Arial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6105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1052"/>
    <w:rPr>
      <w:rFonts w:ascii="Arial" w:hAnsi="Arial" w:cs="Arial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6105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1052"/>
    <w:rPr>
      <w:rFonts w:ascii="Arial" w:hAnsi="Arial" w:cs="Arial"/>
      <w:sz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610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1052"/>
    <w:rPr>
      <w:rFonts w:cs="Arial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10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1052"/>
    <w:rPr>
      <w:rFonts w:cs="Arial"/>
      <w:sz w:val="16"/>
      <w:szCs w:val="16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rsid w:val="00C6105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1052"/>
    <w:rPr>
      <w:rFonts w:cs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052"/>
    <w:rPr>
      <w:rFonts w:ascii="Arial" w:hAnsi="Arial" w:cs="Arial"/>
      <w:b/>
      <w:bCs/>
      <w:sz w:val="20"/>
      <w:szCs w:val="20"/>
      <w:lang w:val="en-A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61052"/>
  </w:style>
  <w:style w:type="character" w:customStyle="1" w:styleId="DateChar">
    <w:name w:val="Date Char"/>
    <w:basedOn w:val="DefaultParagraphFont"/>
    <w:link w:val="Date"/>
    <w:uiPriority w:val="99"/>
    <w:semiHidden/>
    <w:rsid w:val="00C61052"/>
    <w:rPr>
      <w:rFonts w:cs="Arial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6105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1052"/>
    <w:rPr>
      <w:rFonts w:cs="Arial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052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052"/>
    <w:rPr>
      <w:rFonts w:cs="Arial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6105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1052"/>
    <w:rPr>
      <w:rFonts w:cs="Arial"/>
      <w:i/>
      <w:iCs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1052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1052"/>
    <w:rPr>
      <w:rFonts w:ascii="Consolas" w:hAnsi="Consolas" w:cs="Arial"/>
      <w:lang w:val="en-A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61052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61052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61052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61052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61052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61052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61052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61052"/>
    <w:pPr>
      <w:spacing w:after="0"/>
      <w:ind w:left="1800" w:hanging="200"/>
    </w:pPr>
  </w:style>
  <w:style w:type="paragraph" w:styleId="List">
    <w:name w:val="List"/>
    <w:basedOn w:val="Normal"/>
    <w:uiPriority w:val="99"/>
    <w:semiHidden/>
    <w:unhideWhenUsed/>
    <w:rsid w:val="00C61052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61052"/>
    <w:pPr>
      <w:numPr>
        <w:numId w:val="3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61052"/>
    <w:pPr>
      <w:numPr>
        <w:numId w:val="4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61052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61052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61052"/>
    <w:pPr>
      <w:numPr>
        <w:numId w:val="4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610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610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610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610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610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61052"/>
    <w:pPr>
      <w:numPr>
        <w:numId w:val="4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61052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61052"/>
    <w:pPr>
      <w:numPr>
        <w:numId w:val="4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610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hAnsi="Consolas" w:cs="Arial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1052"/>
    <w:rPr>
      <w:rFonts w:ascii="Consolas" w:hAnsi="Consolas" w:cs="Arial"/>
      <w:lang w:val="en-AU"/>
    </w:rPr>
  </w:style>
  <w:style w:type="paragraph" w:styleId="NormalIndent">
    <w:name w:val="Normal Indent"/>
    <w:basedOn w:val="Normal"/>
    <w:uiPriority w:val="99"/>
    <w:semiHidden/>
    <w:unhideWhenUsed/>
    <w:rsid w:val="00C610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6105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1052"/>
    <w:rPr>
      <w:rFonts w:cs="Arial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610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1052"/>
    <w:rPr>
      <w:rFonts w:cs="Arial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6105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1052"/>
    <w:rPr>
      <w:rFonts w:cs="Arial"/>
      <w:lang w:val="en-A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6105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61052"/>
    <w:pPr>
      <w:spacing w:after="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C610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6105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6105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6105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6105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6105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6105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6105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61052"/>
    <w:pPr>
      <w:spacing w:after="100"/>
      <w:ind w:left="1600"/>
    </w:pPr>
  </w:style>
  <w:style w:type="paragraph" w:customStyle="1" w:styleId="TableText">
    <w:name w:val="TableText"/>
    <w:basedOn w:val="Normal"/>
    <w:qFormat/>
    <w:rsid w:val="00E8392A"/>
    <w:pPr>
      <w:spacing w:before="60" w:after="60"/>
    </w:pPr>
  </w:style>
  <w:style w:type="table" w:customStyle="1" w:styleId="SE1Standard">
    <w:name w:val="SE1 Standard"/>
    <w:basedOn w:val="TableNormal"/>
    <w:uiPriority w:val="99"/>
    <w:rsid w:val="007D0D8C"/>
    <w:pPr>
      <w:spacing w:before="100" w:beforeAutospacing="1" w:after="100" w:afterAutospacing="1"/>
    </w:pPr>
    <w:rPr>
      <w:rFonts w:asciiTheme="minorHAnsi" w:eastAsia="Times New Roman" w:hAnsiTheme="minorHAnsi" w:cs="Times New Roman"/>
      <w:sz w:val="18"/>
    </w:rPr>
    <w:tblPr>
      <w:tblStyleRowBandSize w:val="1"/>
      <w:tblStyleColBandSize w:val="1"/>
      <w:tblInd w:w="144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130" w:type="dxa"/>
        <w:left w:w="115" w:type="dxa"/>
        <w:bottom w:w="130" w:type="dxa"/>
        <w:right w:w="115" w:type="dxa"/>
      </w:tblCellMar>
    </w:tblPr>
    <w:tcPr>
      <w:shd w:val="clear" w:color="auto" w:fill="EDEBE9"/>
    </w:tcPr>
    <w:tblStylePr w:type="firstRow">
      <w:pPr>
        <w:keepNext/>
        <w:wordWrap/>
        <w:spacing w:beforeLines="0" w:before="100" w:beforeAutospacing="1" w:afterLines="0" w:after="100" w:afterAutospacing="1"/>
        <w:jc w:val="left"/>
      </w:pPr>
      <w:rPr>
        <w:rFonts w:asciiTheme="minorHAnsi" w:hAnsiTheme="minorHAnsi" w:cs="Times New Roman"/>
        <w:b/>
        <w:color w:val="FFFFFF" w:themeColor="background1"/>
        <w:sz w:val="18"/>
        <w:szCs w:val="18"/>
      </w:rPr>
      <w:tblPr/>
      <w:tcPr>
        <w:shd w:val="clear" w:color="auto" w:fill="866D4B"/>
      </w:tcPr>
    </w:tblStylePr>
    <w:tblStylePr w:type="lastRow">
      <w:rPr>
        <w:rFonts w:asciiTheme="minorHAnsi" w:hAnsiTheme="minorHAnsi" w:cs="Times New Roman"/>
        <w:b/>
        <w:i w:val="0"/>
        <w:color w:val="000000" w:themeColor="text1"/>
      </w:rPr>
      <w:tblPr/>
      <w:tcPr>
        <w:tcBorders>
          <w:top w:val="single" w:sz="18" w:space="0" w:color="6F263D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firstCol">
      <w:rPr>
        <w:rFonts w:asciiTheme="minorHAnsi" w:hAnsiTheme="minorHAnsi" w:cs="Times New Roman"/>
        <w:b/>
        <w:i w:val="0"/>
        <w:color w:val="FFFFFF" w:themeColor="background1"/>
      </w:rPr>
      <w:tblPr/>
      <w:tcPr>
        <w:shd w:val="clear" w:color="auto" w:fill="866D4B"/>
      </w:tcPr>
    </w:tblStylePr>
    <w:tblStylePr w:type="lastCol">
      <w:rPr>
        <w:rFonts w:asciiTheme="minorHAnsi" w:hAnsiTheme="minorHAnsi" w:cs="Times New Roman"/>
        <w:b/>
        <w:i w:val="0"/>
        <w:color w:val="244C5A"/>
      </w:rPr>
      <w:tblPr/>
      <w:tcPr>
        <w:tcBorders>
          <w:top w:val="single" w:sz="8" w:space="0" w:color="FFFFFF" w:themeColor="background1"/>
          <w:left w:val="single" w:sz="18" w:space="0" w:color="6F263D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blPr/>
      <w:tcPr>
        <w:shd w:val="clear" w:color="auto" w:fill="D9D4D0"/>
      </w:tcPr>
    </w:tblStylePr>
    <w:tblStylePr w:type="band2Vert">
      <w:rPr>
        <w:rFonts w:cs="Times New Roman"/>
      </w:rPr>
      <w:tblPr/>
      <w:tcPr>
        <w:shd w:val="clear" w:color="auto" w:fill="E7E8E9"/>
      </w:tcPr>
    </w:tblStylePr>
    <w:tblStylePr w:type="band1Horz">
      <w:rPr>
        <w:rFonts w:cs="Times New Roman"/>
      </w:rPr>
      <w:tblPr/>
      <w:tcPr>
        <w:shd w:val="clear" w:color="auto" w:fill="D9D4D0"/>
      </w:tcPr>
    </w:tblStylePr>
    <w:tblStylePr w:type="band2Horz">
      <w:rPr>
        <w:rFonts w:cs="Times New Roman"/>
      </w:rPr>
      <w:tblPr/>
      <w:tcPr>
        <w:shd w:val="clear" w:color="auto" w:fill="EDEBE9"/>
      </w:tcPr>
    </w:tblStylePr>
  </w:style>
  <w:style w:type="paragraph" w:customStyle="1" w:styleId="TableHeading">
    <w:name w:val="TableHeading"/>
    <w:basedOn w:val="Normal"/>
    <w:link w:val="TableHeadingChar"/>
    <w:rsid w:val="003F1562"/>
    <w:pPr>
      <w:keepNext/>
      <w:keepLines/>
      <w:spacing w:before="80" w:after="80"/>
      <w:jc w:val="center"/>
    </w:pPr>
    <w:rPr>
      <w:b/>
    </w:rPr>
  </w:style>
  <w:style w:type="character" w:customStyle="1" w:styleId="TableHeadingChar">
    <w:name w:val="TableHeading Char"/>
    <w:basedOn w:val="DefaultParagraphFont"/>
    <w:link w:val="TableHeading"/>
    <w:rsid w:val="003F1562"/>
    <w:rPr>
      <w:rFonts w:cs="Arial"/>
      <w:b/>
      <w:lang w:val="en-CA"/>
    </w:rPr>
  </w:style>
  <w:style w:type="table" w:customStyle="1" w:styleId="SELegal1">
    <w:name w:val="SE Legal 1"/>
    <w:basedOn w:val="TableNormal"/>
    <w:uiPriority w:val="99"/>
    <w:rsid w:val="00200F9B"/>
    <w:pPr>
      <w:spacing w:before="100" w:beforeAutospacing="1" w:after="100" w:afterAutospacing="1"/>
      <w:textboxTightWrap w:val="allLines"/>
    </w:pPr>
    <w:tblPr>
      <w:tblInd w:w="144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keepNext/>
        <w:wordWrap/>
        <w:jc w:val="left"/>
      </w:pPr>
      <w:rPr>
        <w:rFonts w:asciiTheme="minorHAnsi" w:hAnsiTheme="minorHAnsi"/>
        <w:b/>
        <w:sz w:val="20"/>
      </w:rPr>
      <w:tblPr/>
      <w:trPr>
        <w:cantSplit/>
        <w:tblHeader/>
      </w:trPr>
      <w:tcPr>
        <w:tcBorders>
          <w:bottom w:val="single" w:sz="12" w:space="0" w:color="000000" w:themeColor="text1"/>
        </w:tcBorders>
        <w:shd w:val="clear" w:color="auto" w:fill="FFFFFF" w:themeFill="background1"/>
        <w:vAlign w:val="bottom"/>
      </w:tcPr>
    </w:tblStylePr>
    <w:tblStylePr w:type="lastRow">
      <w:rPr>
        <w:b/>
      </w:rPr>
      <w:tblPr/>
      <w:tcPr>
        <w:tcBorders>
          <w:top w:val="single" w:sz="12" w:space="0" w:color="000000" w:themeColor="text1"/>
          <w:bottom w:val="nil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lastCol">
      <w:rPr>
        <w:b/>
      </w:rPr>
      <w:tblPr/>
      <w:tcPr>
        <w:tcBorders>
          <w:left w:val="single" w:sz="12" w:space="0" w:color="000000" w:themeColor="text1"/>
        </w:tcBorders>
      </w:tcPr>
    </w:tblStylePr>
  </w:style>
  <w:style w:type="table" w:customStyle="1" w:styleId="SELegal2">
    <w:name w:val="SE Legal 2"/>
    <w:basedOn w:val="TableNormal"/>
    <w:uiPriority w:val="99"/>
    <w:rsid w:val="00200F9B"/>
    <w:pPr>
      <w:spacing w:before="100" w:beforeAutospacing="1" w:after="100" w:afterAutospacing="1"/>
    </w:pPr>
    <w:tblPr>
      <w:tblStyleRowBandSize w:val="1"/>
      <w:tblStyleColBandSize w:val="1"/>
      <w:tblInd w:w="144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30" w:type="dxa"/>
        <w:left w:w="115" w:type="dxa"/>
        <w:bottom w:w="130" w:type="dxa"/>
        <w:right w:w="115" w:type="dxa"/>
      </w:tblCellMar>
    </w:tblPr>
    <w:tblStylePr w:type="firstRow">
      <w:pPr>
        <w:keepNext/>
        <w:wordWrap/>
        <w:jc w:val="left"/>
      </w:pPr>
      <w:rPr>
        <w:rFonts w:asciiTheme="minorHAnsi" w:hAnsiTheme="minorHAnsi"/>
        <w:b/>
        <w:sz w:val="20"/>
      </w:rPr>
      <w:tblPr/>
      <w:trPr>
        <w:cantSplit/>
        <w:tblHeader/>
      </w:trPr>
      <w:tcPr>
        <w:tcBorders>
          <w:bottom w:val="nil"/>
        </w:tcBorders>
        <w:shd w:val="clear" w:color="auto" w:fill="D9D9D9" w:themeFill="background1" w:themeFillShade="D9"/>
        <w:vAlign w:val="bottom"/>
      </w:tcPr>
    </w:tblStylePr>
    <w:tblStylePr w:type="lastRow">
      <w:rPr>
        <w:b/>
      </w:rPr>
      <w:tblPr/>
      <w:tcPr>
        <w:tcBorders>
          <w:top w:val="single" w:sz="12" w:space="0" w:color="000000" w:themeColor="text1"/>
        </w:tcBorders>
        <w:shd w:val="clear" w:color="auto" w:fill="F2F2F2" w:themeFill="background1" w:themeFillShade="F2"/>
      </w:tcPr>
    </w:tblStylePr>
    <w:tblStylePr w:type="firstCol">
      <w:pPr>
        <w:jc w:val="left"/>
      </w:pPr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tcBorders>
          <w:left w:val="single" w:sz="12" w:space="0" w:color="000000" w:themeColor="text1"/>
        </w:tcBorders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TableTextLeft">
    <w:name w:val="TableText Left"/>
    <w:basedOn w:val="Normal"/>
    <w:link w:val="TableTextLeftChar"/>
    <w:qFormat/>
    <w:rsid w:val="000E77A2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0E77A2"/>
    <w:rPr>
      <w:color w:val="0563C0"/>
      <w:u w:val="single"/>
    </w:rPr>
  </w:style>
  <w:style w:type="paragraph" w:customStyle="1" w:styleId="ACLTOPCentre">
    <w:name w:val="ACL TOP Centre"/>
    <w:basedOn w:val="Normal"/>
    <w:uiPriority w:val="99"/>
    <w:rsid w:val="000E77A2"/>
    <w:pPr>
      <w:snapToGrid w:val="0"/>
      <w:spacing w:after="0"/>
      <w:ind w:left="720" w:right="720"/>
      <w:jc w:val="center"/>
    </w:pPr>
    <w:rPr>
      <w:rFonts w:ascii="Times New Roman" w:eastAsiaTheme="minorEastAsia" w:hAnsi="Times New Roman"/>
      <w:sz w:val="24"/>
      <w:szCs w:val="24"/>
      <w:lang w:eastAsia="en-US"/>
    </w:rPr>
  </w:style>
  <w:style w:type="paragraph" w:customStyle="1" w:styleId="ACLInTheMatterof">
    <w:name w:val="ACL In The Matter of"/>
    <w:basedOn w:val="Normal"/>
    <w:uiPriority w:val="99"/>
    <w:rsid w:val="000E77A2"/>
    <w:pPr>
      <w:snapToGrid w:val="0"/>
      <w:spacing w:after="0"/>
      <w:jc w:val="center"/>
    </w:pPr>
    <w:rPr>
      <w:rFonts w:ascii="Times New Roman" w:eastAsiaTheme="minorEastAsia" w:hAnsi="Times New Roman"/>
      <w:iCs/>
      <w:szCs w:val="18"/>
      <w:lang w:eastAsia="en-US"/>
    </w:rPr>
  </w:style>
  <w:style w:type="character" w:customStyle="1" w:styleId="ACLTOPPartyRoles">
    <w:name w:val="ACL TOP Party Roles"/>
    <w:uiPriority w:val="99"/>
    <w:rsid w:val="000E77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7A2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DA1CB7"/>
    <w:pPr>
      <w:spacing w:after="0"/>
    </w:pPr>
    <w:rPr>
      <w:rFonts w:cs="Arial"/>
      <w:sz w:val="12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26500"/>
    <w:rPr>
      <w:vertAlign w:val="superscript"/>
    </w:rPr>
  </w:style>
  <w:style w:type="character" w:styleId="PageNumber">
    <w:name w:val="page number"/>
    <w:basedOn w:val="DefaultParagraphFont"/>
    <w:uiPriority w:val="99"/>
    <w:unhideWhenUsed/>
    <w:rsid w:val="00E9682B"/>
  </w:style>
  <w:style w:type="character" w:styleId="UnresolvedMention">
    <w:name w:val="Unresolved Mention"/>
    <w:basedOn w:val="DefaultParagraphFont"/>
    <w:uiPriority w:val="99"/>
    <w:semiHidden/>
    <w:unhideWhenUsed/>
    <w:rsid w:val="0062046E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62046E"/>
    <w:pPr>
      <w:snapToGrid w:val="0"/>
      <w:spacing w:after="0"/>
    </w:pPr>
    <w:rPr>
      <w:rFonts w:cs="Arial"/>
      <w:sz w:val="12"/>
      <w:szCs w:val="20"/>
      <w:lang w:val="en-US" w:eastAsia="en-US"/>
    </w:rPr>
  </w:style>
  <w:style w:type="character" w:customStyle="1" w:styleId="DocIDChar">
    <w:name w:val="DocID Char"/>
    <w:basedOn w:val="DefaultParagraphFont"/>
    <w:link w:val="DocID"/>
    <w:rsid w:val="0062046E"/>
    <w:rPr>
      <w:rFonts w:eastAsia="Times New Roman" w:cs="Arial"/>
      <w:sz w:val="12"/>
      <w:lang w:val="en-US" w:eastAsia="en-US"/>
    </w:rPr>
  </w:style>
  <w:style w:type="character" w:customStyle="1" w:styleId="TableTextLeftChar">
    <w:name w:val="TableText Left Char"/>
    <w:basedOn w:val="DefaultParagraphFont"/>
    <w:link w:val="TableTextLeft"/>
    <w:rsid w:val="00AE3B68"/>
    <w:rPr>
      <w:rFonts w:eastAsia="Times New Roman" w:cs="Times New Roman"/>
      <w:sz w:val="22"/>
      <w:szCs w:val="22"/>
      <w:lang w:val="en-CA" w:eastAsia="en-CA"/>
    </w:rPr>
  </w:style>
  <w:style w:type="paragraph" w:customStyle="1" w:styleId="BlakesDocID">
    <w:name w:val="Blakes DocID"/>
    <w:basedOn w:val="Normal"/>
    <w:uiPriority w:val="99"/>
    <w:semiHidden/>
    <w:rsid w:val="00A03F53"/>
    <w:pPr>
      <w:jc w:val="both"/>
    </w:pPr>
    <w:rPr>
      <w:rFonts w:asciiTheme="minorHAnsi" w:eastAsiaTheme="minorHAnsi" w:hAnsiTheme="minorHAnsi" w:cstheme="minorBidi"/>
      <w:noProof/>
      <w:sz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6A66"/>
    <w:pPr>
      <w:widowControl w:val="0"/>
      <w:autoSpaceDE w:val="0"/>
      <w:autoSpaceDN w:val="0"/>
      <w:spacing w:after="0" w:line="206" w:lineRule="exact"/>
      <w:ind w:left="28"/>
    </w:pPr>
    <w:rPr>
      <w:rFonts w:ascii="Calibri" w:eastAsia="Calibri" w:hAnsi="Calibri" w:cs="Calibri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549C"/>
    <w:rPr>
      <w:color w:val="9EA6B4" w:themeColor="followedHyperlink"/>
      <w:u w:val="single"/>
    </w:rPr>
  </w:style>
  <w:style w:type="paragraph" w:customStyle="1" w:styleId="ACLTOPRight">
    <w:name w:val="ACL TOP Right"/>
    <w:basedOn w:val="Normal"/>
    <w:link w:val="ACLTOPRightChar"/>
    <w:uiPriority w:val="99"/>
    <w:rsid w:val="0078045C"/>
    <w:pPr>
      <w:snapToGrid w:val="0"/>
      <w:spacing w:after="0"/>
      <w:jc w:val="right"/>
    </w:pPr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ACLTOPRightChar">
    <w:name w:val="ACL TOP Right Char"/>
    <w:basedOn w:val="DefaultParagraphFont"/>
    <w:link w:val="ACLTOPRight"/>
    <w:uiPriority w:val="99"/>
    <w:rsid w:val="0078045C"/>
    <w:rPr>
      <w:rFonts w:ascii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lindsay@&#8203;raineslaw.com" TargetMode="External"/><Relationship Id="rId18" Type="http://schemas.openxmlformats.org/officeDocument/2006/relationships/hyperlink" Target="mailto:dchochla@fasken.com" TargetMode="External"/><Relationship Id="rId26" Type="http://schemas.openxmlformats.org/officeDocument/2006/relationships/hyperlink" Target="mailto:info@tmx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mthomas@tuckerlaw.com" TargetMode="External"/><Relationship Id="rId34" Type="http://schemas.openxmlformats.org/officeDocument/2006/relationships/hyperlink" Target="mailto:purchcontractadmin@clevelandcliffs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lund@&#8203;raineslaw.com" TargetMode="External"/><Relationship Id="rId17" Type="http://schemas.openxmlformats.org/officeDocument/2006/relationships/hyperlink" Target="mailto:Tammy.muradova@pwc.com" TargetMode="External"/><Relationship Id="rId25" Type="http://schemas.openxmlformats.org/officeDocument/2006/relationships/hyperlink" Target="mailto:inquiries@osc.gov.on.ca" TargetMode="External"/><Relationship Id="rId33" Type="http://schemas.openxmlformats.org/officeDocument/2006/relationships/hyperlink" Target="mailto:legal@lsq.co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Lindsay.s.pellett@pwc.com" TargetMode="External"/><Relationship Id="rId20" Type="http://schemas.openxmlformats.org/officeDocument/2006/relationships/hyperlink" Target="mailto:shiner@tuckerlaw.com" TargetMode="External"/><Relationship Id="rId29" Type="http://schemas.openxmlformats.org/officeDocument/2006/relationships/hyperlink" Target="mailto:Suzanne_Rinehart-Andrews@keyban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oeschenthaler@raineslaw.com" TargetMode="External"/><Relationship Id="rId24" Type="http://schemas.openxmlformats.org/officeDocument/2006/relationships/hyperlink" Target="mailto:agc-pgc.toronto-tax-fiscal@justice.gc.ca" TargetMode="External"/><Relationship Id="rId32" Type="http://schemas.openxmlformats.org/officeDocument/2006/relationships/hyperlink" Target="mailto:wsamuelson@lsq.com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edward.park@justice.gc.ca" TargetMode="External"/><Relationship Id="rId28" Type="http://schemas.openxmlformats.org/officeDocument/2006/relationships/hyperlink" Target="mailto:insolvency.unit@ontario.ca" TargetMode="External"/><Relationship Id="rId36" Type="http://schemas.openxmlformats.org/officeDocument/2006/relationships/hyperlink" Target="mailto:hello@wingspirecapital.com" TargetMode="External"/><Relationship Id="rId10" Type="http://schemas.openxmlformats.org/officeDocument/2006/relationships/hyperlink" Target="mailto:bketwaroo@stikeman.com" TargetMode="External"/><Relationship Id="rId19" Type="http://schemas.openxmlformats.org/officeDocument/2006/relationships/hyperlink" Target="mailto:mstephenson@fasken.com" TargetMode="External"/><Relationship Id="rId31" Type="http://schemas.openxmlformats.org/officeDocument/2006/relationships/hyperlink" Target="mailto:stephen.lerner@squirepb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yang@stikeman.com" TargetMode="External"/><Relationship Id="rId14" Type="http://schemas.openxmlformats.org/officeDocument/2006/relationships/hyperlink" Target="mailto:dschimizzi@raineslaw.com" TargetMode="External"/><Relationship Id="rId22" Type="http://schemas.openxmlformats.org/officeDocument/2006/relationships/hyperlink" Target="mailto:bmanne@tuckerlaw.com" TargetMode="External"/><Relationship Id="rId27" Type="http://schemas.openxmlformats.org/officeDocument/2006/relationships/hyperlink" Target="mailto:info@ciro.ca" TargetMode="External"/><Relationship Id="rId30" Type="http://schemas.openxmlformats.org/officeDocument/2006/relationships/hyperlink" Target="mailto:peter.morrison@squirepb.com" TargetMode="External"/><Relationship Id="rId35" Type="http://schemas.openxmlformats.org/officeDocument/2006/relationships/hyperlink" Target="mailto:legalnotices@clevelandcliffs.com" TargetMode="External"/><Relationship Id="rId8" Type="http://schemas.openxmlformats.org/officeDocument/2006/relationships/hyperlink" Target="mailto:mkonyukhova@stikeman.com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e\templates\4105\blank.dotm" TargetMode="External"/></Relationships>
</file>

<file path=word/theme/theme1.xml><?xml version="1.0" encoding="utf-8"?>
<a:theme xmlns:a="http://schemas.openxmlformats.org/drawingml/2006/main" name="SE Primary">
  <a:themeElements>
    <a:clrScheme name="SE Primary">
      <a:dk1>
        <a:srgbClr val="000000"/>
      </a:dk1>
      <a:lt1>
        <a:srgbClr val="FFFFFF"/>
      </a:lt1>
      <a:dk2>
        <a:srgbClr val="6F263D"/>
      </a:dk2>
      <a:lt2>
        <a:srgbClr val="A5BFA7"/>
      </a:lt2>
      <a:accent1>
        <a:srgbClr val="866D4B"/>
      </a:accent1>
      <a:accent2>
        <a:srgbClr val="A0D1CA"/>
      </a:accent2>
      <a:accent3>
        <a:srgbClr val="66435A"/>
      </a:accent3>
      <a:accent4>
        <a:srgbClr val="C7B582"/>
      </a:accent4>
      <a:accent5>
        <a:srgbClr val="6B8F9C"/>
      </a:accent5>
      <a:accent6>
        <a:srgbClr val="9EA6B4"/>
      </a:accent6>
      <a:hlink>
        <a:srgbClr val="66435A"/>
      </a:hlink>
      <a:folHlink>
        <a:srgbClr val="9EA6B4"/>
      </a:folHlink>
    </a:clrScheme>
    <a:fontScheme name="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 Primary" id="{76848A07-B87B-4FFC-9FF8-EB0DCB2D45CE}" vid="{73B4FEDF-DB89-4B62-AF64-84529A9EFE6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AC76-17BB-49F6-ACDC-BB8A432B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4</TotalTime>
  <Pages>1</Pages>
  <Words>312</Words>
  <Characters>2408</Characters>
  <Application>Microsoft Office Word</Application>
  <DocSecurity>0</DocSecurity>
  <Lines>160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Yang</dc:creator>
  <cp:lastModifiedBy>Tammy Muradova (CA)</cp:lastModifiedBy>
  <cp:revision>8</cp:revision>
  <cp:lastPrinted>2025-01-17T02:21:00Z</cp:lastPrinted>
  <dcterms:created xsi:type="dcterms:W3CDTF">2025-01-16T18:30:00Z</dcterms:created>
  <dcterms:modified xsi:type="dcterms:W3CDTF">2025-01-17T02:21:00Z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7387685</vt:lpwstr>
  </property>
  <property fmtid="{D5CDD505-2E9C-101B-9397-08002B2CF9AE}" pid="3" name="DocIDAutoUpdate">
    <vt:lpwstr>ALL</vt:lpwstr>
  </property>
  <property fmtid="{D5CDD505-2E9C-101B-9397-08002B2CF9AE}" pid="4" name="SEDocID">
    <vt:lpwstr>117396497 v3</vt:lpwstr>
  </property>
  <property fmtid="{D5CDD505-2E9C-101B-9397-08002B2CF9AE}" pid="5" name="CUS_DocIDString">
    <vt:lpwstr>120742738 v6</vt:lpwstr>
  </property>
  <property fmtid="{D5CDD505-2E9C-101B-9397-08002B2CF9AE}" pid="6" name="CUS_DocIDChunk0">
    <vt:lpwstr>120742738 v6</vt:lpwstr>
  </property>
  <property fmtid="{D5CDD505-2E9C-101B-9397-08002B2CF9AE}" pid="7" name="CUS_DocIDActiveBits">
    <vt:lpwstr>98304</vt:lpwstr>
  </property>
  <property fmtid="{D5CDD505-2E9C-101B-9397-08002B2CF9AE}" pid="8" name="CUS_DocIDLocation">
    <vt:lpwstr>EVERY_PAGE</vt:lpwstr>
  </property>
  <property fmtid="{D5CDD505-2E9C-101B-9397-08002B2CF9AE}" pid="9" name="CUS_DocIDReference">
    <vt:lpwstr>everyPage</vt:lpwstr>
  </property>
  <property fmtid="{D5CDD505-2E9C-101B-9397-08002B2CF9AE}" pid="10" name="iManageFooter">
    <vt:lpwstr>#120742738 v6</vt:lpwstr>
  </property>
</Properties>
</file>